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9791" w14:textId="457F00EC" w:rsidR="008F28EF" w:rsidRPr="001D7BA2" w:rsidRDefault="00E03D8F" w:rsidP="001D7BA2">
      <w:pPr>
        <w:spacing w:after="0"/>
        <w:rPr>
          <w:rFonts w:ascii="Century Gothic" w:eastAsia="Times New Roman" w:hAnsi="Century Gothic" w:cs="Times New Roman"/>
          <w:b/>
          <w:noProof/>
          <w:sz w:val="44"/>
          <w:szCs w:val="44"/>
          <w:lang w:eastAsia="en-GB"/>
        </w:rPr>
      </w:pPr>
      <w:r w:rsidRPr="001D7BA2">
        <w:rPr>
          <w:rFonts w:ascii="Century Gothic" w:eastAsia="Times New Roman" w:hAnsi="Century Gothic" w:cs="Times New Roman"/>
          <w:b/>
          <w:noProof/>
          <w:sz w:val="44"/>
          <w:szCs w:val="44"/>
          <w:lang w:eastAsia="en-GB"/>
        </w:rPr>
        <w:drawing>
          <wp:anchor distT="0" distB="0" distL="114300" distR="114300" simplePos="0" relativeHeight="251671552" behindDoc="0" locked="1" layoutInCell="1" allowOverlap="1" wp14:anchorId="609A24C1" wp14:editId="3AA1D369">
            <wp:simplePos x="0" y="0"/>
            <wp:positionH relativeFrom="column">
              <wp:posOffset>4056380</wp:posOffset>
            </wp:positionH>
            <wp:positionV relativeFrom="paragraph">
              <wp:posOffset>-628015</wp:posOffset>
            </wp:positionV>
            <wp:extent cx="2053590" cy="9612630"/>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_Policy_Graph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590" cy="9612630"/>
                    </a:xfrm>
                    <a:prstGeom prst="rect">
                      <a:avLst/>
                    </a:prstGeom>
                  </pic:spPr>
                </pic:pic>
              </a:graphicData>
            </a:graphic>
            <wp14:sizeRelH relativeFrom="margin">
              <wp14:pctWidth>0</wp14:pctWidth>
            </wp14:sizeRelH>
            <wp14:sizeRelV relativeFrom="margin">
              <wp14:pctHeight>0</wp14:pctHeight>
            </wp14:sizeRelV>
          </wp:anchor>
        </w:drawing>
      </w:r>
      <w:r w:rsidR="00981447" w:rsidRPr="001D7BA2">
        <w:rPr>
          <w:rFonts w:ascii="Century Gothic" w:eastAsia="Times New Roman" w:hAnsi="Century Gothic" w:cs="Times New Roman"/>
          <w:b/>
          <w:noProof/>
          <w:sz w:val="44"/>
          <w:szCs w:val="44"/>
          <w:lang w:eastAsia="en-GB"/>
        </w:rPr>
        <w:t xml:space="preserve"> </w:t>
      </w:r>
    </w:p>
    <w:p w14:paraId="37045930" w14:textId="5FC211F3" w:rsidR="00395358" w:rsidRPr="001D7BA2" w:rsidRDefault="005C5C59" w:rsidP="001D7BA2">
      <w:pPr>
        <w:spacing w:after="0"/>
        <w:rPr>
          <w:rFonts w:ascii="Century Gothic" w:eastAsia="Times New Roman" w:hAnsi="Century Gothic" w:cs="Times New Roman"/>
          <w:b/>
          <w:noProof/>
          <w:sz w:val="24"/>
          <w:szCs w:val="24"/>
          <w:lang w:eastAsia="en-GB"/>
        </w:rPr>
      </w:pPr>
      <w:r w:rsidRPr="001D7BA2">
        <w:rPr>
          <w:rFonts w:ascii="Century Gothic" w:eastAsia="Times New Roman" w:hAnsi="Century Gothic" w:cs="Times New Roman"/>
          <w:b/>
          <w:noProof/>
          <w:sz w:val="44"/>
          <w:szCs w:val="44"/>
          <w:lang w:eastAsia="en-GB"/>
        </w:rPr>
        <mc:AlternateContent>
          <mc:Choice Requires="wps">
            <w:drawing>
              <wp:anchor distT="36576" distB="36576" distL="36576" distR="36576" simplePos="0" relativeHeight="251673600" behindDoc="0" locked="0" layoutInCell="1" allowOverlap="1" wp14:anchorId="1D8B8A1D" wp14:editId="49EB37A2">
                <wp:simplePos x="0" y="0"/>
                <wp:positionH relativeFrom="column">
                  <wp:posOffset>-17145</wp:posOffset>
                </wp:positionH>
                <wp:positionV relativeFrom="paragraph">
                  <wp:posOffset>1041489</wp:posOffset>
                </wp:positionV>
                <wp:extent cx="4518025" cy="299847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299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57969" w14:textId="77777777" w:rsidR="00480938" w:rsidRPr="001D7BA2" w:rsidRDefault="00480938" w:rsidP="00480938">
                            <w:pPr>
                              <w:pStyle w:val="NoParagraphStyle"/>
                              <w:spacing w:line="360" w:lineRule="auto"/>
                              <w:rPr>
                                <w:rFonts w:ascii="Century Gothic" w:hAnsi="Century Gothic" w:cs="Calibri"/>
                                <w:b/>
                                <w:bCs/>
                                <w:caps/>
                                <w:sz w:val="48"/>
                                <w:szCs w:val="48"/>
                              </w:rPr>
                            </w:pPr>
                            <w:r w:rsidRPr="001D7BA2">
                              <w:rPr>
                                <w:rFonts w:ascii="Century Gothic" w:hAnsi="Century Gothic" w:cs="Calibri"/>
                                <w:b/>
                                <w:bCs/>
                                <w:caps/>
                                <w:sz w:val="48"/>
                                <w:szCs w:val="48"/>
                              </w:rPr>
                              <w:t>Wargrave House</w:t>
                            </w:r>
                          </w:p>
                          <w:p w14:paraId="60AF958C" w14:textId="77777777" w:rsidR="00480938" w:rsidRPr="001D7BA2" w:rsidRDefault="00480938" w:rsidP="00480938">
                            <w:pPr>
                              <w:pStyle w:val="NoParagraphStyle"/>
                              <w:spacing w:line="360" w:lineRule="auto"/>
                              <w:rPr>
                                <w:rFonts w:ascii="Century Gothic" w:hAnsi="Century Gothic" w:cs="Calibri"/>
                                <w:b/>
                                <w:color w:val="00A982"/>
                                <w:sz w:val="60"/>
                                <w:szCs w:val="60"/>
                              </w:rPr>
                            </w:pPr>
                            <w:r w:rsidRPr="001D7BA2">
                              <w:rPr>
                                <w:rFonts w:ascii="Century Gothic" w:hAnsi="Century Gothic" w:cs="Calibri"/>
                                <w:b/>
                                <w:bCs/>
                                <w:caps/>
                                <w:color w:val="00A982"/>
                                <w:sz w:val="48"/>
                                <w:szCs w:val="48"/>
                              </w:rPr>
                              <w:t>The Autism Specialists</w:t>
                            </w:r>
                          </w:p>
                          <w:p w14:paraId="4B0904FC" w14:textId="77777777" w:rsidR="00480938" w:rsidRPr="001D7BA2" w:rsidRDefault="00480938" w:rsidP="00480938">
                            <w:pPr>
                              <w:pStyle w:val="NoParagraphStyle"/>
                              <w:spacing w:line="360" w:lineRule="auto"/>
                              <w:rPr>
                                <w:rFonts w:ascii="Century Gothic" w:hAnsi="Century Gothic" w:cs="Calibri"/>
                                <w:sz w:val="60"/>
                                <w:szCs w:val="60"/>
                              </w:rPr>
                            </w:pPr>
                          </w:p>
                          <w:p w14:paraId="34110B51" w14:textId="246A1497" w:rsidR="00480938" w:rsidRPr="001D7BA2" w:rsidRDefault="00EE1041" w:rsidP="00480938">
                            <w:pPr>
                              <w:pStyle w:val="NoParagraphStyle"/>
                              <w:spacing w:line="360" w:lineRule="auto"/>
                              <w:rPr>
                                <w:rFonts w:ascii="Century Gothic" w:hAnsi="Century Gothic" w:cs="Calibri"/>
                                <w:b/>
                                <w:sz w:val="48"/>
                                <w:szCs w:val="48"/>
                              </w:rPr>
                            </w:pPr>
                            <w:r w:rsidRPr="001D7BA2">
                              <w:rPr>
                                <w:rFonts w:ascii="Century Gothic" w:hAnsi="Century Gothic" w:cs="Calibri"/>
                                <w:b/>
                                <w:bCs/>
                                <w:sz w:val="48"/>
                                <w:szCs w:val="48"/>
                              </w:rPr>
                              <w:t>Health and Safety policy</w:t>
                            </w:r>
                          </w:p>
                          <w:p w14:paraId="0CEBFF1E" w14:textId="2DC1B46C" w:rsidR="00480938" w:rsidRPr="001D7BA2" w:rsidRDefault="00EE1041" w:rsidP="00480938">
                            <w:pPr>
                              <w:widowControl w:val="0"/>
                              <w:spacing w:line="360" w:lineRule="auto"/>
                              <w:rPr>
                                <w:rFonts w:ascii="Century Gothic" w:hAnsi="Century Gothic" w:cs="Calibri"/>
                                <w:bCs/>
                                <w:sz w:val="48"/>
                                <w:szCs w:val="48"/>
                              </w:rPr>
                            </w:pPr>
                            <w:r w:rsidRPr="001D7BA2">
                              <w:rPr>
                                <w:rFonts w:ascii="Century Gothic" w:hAnsi="Century Gothic" w:cs="Calibri"/>
                                <w:sz w:val="48"/>
                                <w:szCs w:val="48"/>
                              </w:rPr>
                              <w:t>April 2021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8A1D" id="_x0000_t202" coordsize="21600,21600" o:spt="202" path="m,l,21600r21600,l21600,xe">
                <v:stroke joinstyle="miter"/>
                <v:path gradientshapeok="t" o:connecttype="rect"/>
              </v:shapetype>
              <v:shape id="Text Box 16" o:spid="_x0000_s1026" type="#_x0000_t202" style="position:absolute;margin-left:-1.35pt;margin-top:82pt;width:355.75pt;height:236.1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" filled="f" stroked="f" strokecolor="black [0]" insetpen="t">
                <v:textbox inset="2.88pt,2.88pt,2.88pt,2.88pt">
                  <w:txbxContent>
                    <w:p w14:paraId="48257969" w14:textId="77777777" w:rsidR="00480938" w:rsidRPr="001D7BA2" w:rsidRDefault="00480938" w:rsidP="00480938">
                      <w:pPr>
                        <w:pStyle w:val="NoParagraphStyle"/>
                        <w:spacing w:line="360" w:lineRule="auto"/>
                        <w:rPr>
                          <w:rFonts w:ascii="Century Gothic" w:hAnsi="Century Gothic" w:cs="Calibri"/>
                          <w:b/>
                          <w:bCs/>
                          <w:caps/>
                          <w:sz w:val="48"/>
                          <w:szCs w:val="48"/>
                        </w:rPr>
                      </w:pPr>
                      <w:r w:rsidRPr="001D7BA2">
                        <w:rPr>
                          <w:rFonts w:ascii="Century Gothic" w:hAnsi="Century Gothic" w:cs="Calibri"/>
                          <w:b/>
                          <w:bCs/>
                          <w:caps/>
                          <w:sz w:val="48"/>
                          <w:szCs w:val="48"/>
                        </w:rPr>
                        <w:t>Wargrave House</w:t>
                      </w:r>
                    </w:p>
                    <w:p w14:paraId="60AF958C" w14:textId="77777777" w:rsidR="00480938" w:rsidRPr="001D7BA2" w:rsidRDefault="00480938" w:rsidP="00480938">
                      <w:pPr>
                        <w:pStyle w:val="NoParagraphStyle"/>
                        <w:spacing w:line="360" w:lineRule="auto"/>
                        <w:rPr>
                          <w:rFonts w:ascii="Century Gothic" w:hAnsi="Century Gothic" w:cs="Calibri"/>
                          <w:b/>
                          <w:color w:val="00A982"/>
                          <w:sz w:val="60"/>
                          <w:szCs w:val="60"/>
                        </w:rPr>
                      </w:pPr>
                      <w:r w:rsidRPr="001D7BA2">
                        <w:rPr>
                          <w:rFonts w:ascii="Century Gothic" w:hAnsi="Century Gothic" w:cs="Calibri"/>
                          <w:b/>
                          <w:bCs/>
                          <w:caps/>
                          <w:color w:val="00A982"/>
                          <w:sz w:val="48"/>
                          <w:szCs w:val="48"/>
                        </w:rPr>
                        <w:t>The Autism Specialists</w:t>
                      </w:r>
                    </w:p>
                    <w:p w14:paraId="4B0904FC" w14:textId="77777777" w:rsidR="00480938" w:rsidRPr="001D7BA2" w:rsidRDefault="00480938" w:rsidP="00480938">
                      <w:pPr>
                        <w:pStyle w:val="NoParagraphStyle"/>
                        <w:spacing w:line="360" w:lineRule="auto"/>
                        <w:rPr>
                          <w:rFonts w:ascii="Century Gothic" w:hAnsi="Century Gothic" w:cs="Calibri"/>
                          <w:sz w:val="60"/>
                          <w:szCs w:val="60"/>
                        </w:rPr>
                      </w:pPr>
                    </w:p>
                    <w:p w14:paraId="34110B51" w14:textId="246A1497" w:rsidR="00480938" w:rsidRPr="001D7BA2" w:rsidRDefault="00EE1041" w:rsidP="00480938">
                      <w:pPr>
                        <w:pStyle w:val="NoParagraphStyle"/>
                        <w:spacing w:line="360" w:lineRule="auto"/>
                        <w:rPr>
                          <w:rFonts w:ascii="Century Gothic" w:hAnsi="Century Gothic" w:cs="Calibri"/>
                          <w:b/>
                          <w:sz w:val="48"/>
                          <w:szCs w:val="48"/>
                        </w:rPr>
                      </w:pPr>
                      <w:r w:rsidRPr="001D7BA2">
                        <w:rPr>
                          <w:rFonts w:ascii="Century Gothic" w:hAnsi="Century Gothic" w:cs="Calibri"/>
                          <w:b/>
                          <w:bCs/>
                          <w:sz w:val="48"/>
                          <w:szCs w:val="48"/>
                        </w:rPr>
                        <w:t>Health and Safety policy</w:t>
                      </w:r>
                    </w:p>
                    <w:p w14:paraId="0CEBFF1E" w14:textId="2DC1B46C" w:rsidR="00480938" w:rsidRPr="001D7BA2" w:rsidRDefault="00EE1041" w:rsidP="00480938">
                      <w:pPr>
                        <w:widowControl w:val="0"/>
                        <w:spacing w:line="360" w:lineRule="auto"/>
                        <w:rPr>
                          <w:rFonts w:ascii="Century Gothic" w:hAnsi="Century Gothic" w:cs="Calibri"/>
                          <w:bCs/>
                          <w:sz w:val="48"/>
                          <w:szCs w:val="48"/>
                        </w:rPr>
                      </w:pPr>
                      <w:r w:rsidRPr="001D7BA2">
                        <w:rPr>
                          <w:rFonts w:ascii="Century Gothic" w:hAnsi="Century Gothic" w:cs="Calibri"/>
                          <w:sz w:val="48"/>
                          <w:szCs w:val="48"/>
                        </w:rPr>
                        <w:t>April 2021</w:t>
                      </w:r>
                    </w:p>
                  </w:txbxContent>
                </v:textbox>
              </v:shape>
            </w:pict>
          </mc:Fallback>
        </mc:AlternateContent>
      </w:r>
      <w:r w:rsidR="00395358" w:rsidRPr="001D7BA2">
        <w:rPr>
          <w:rFonts w:ascii="Century Gothic" w:eastAsia="Times New Roman" w:hAnsi="Century Gothic" w:cs="Times New Roman"/>
          <w:sz w:val="24"/>
          <w:szCs w:val="24"/>
          <w:lang w:eastAsia="en-GB"/>
        </w:rPr>
        <w:br w:type="page"/>
      </w:r>
    </w:p>
    <w:p w14:paraId="3CDE532A" w14:textId="77777777" w:rsidR="00072DEF" w:rsidRPr="001D7BA2" w:rsidRDefault="00072DEF" w:rsidP="001D7BA2">
      <w:pPr>
        <w:spacing w:after="0" w:line="240" w:lineRule="auto"/>
        <w:rPr>
          <w:rFonts w:ascii="Century Gothic" w:eastAsia="Times New Roman" w:hAnsi="Century Gothic" w:cs="Times New Roman"/>
          <w:sz w:val="24"/>
          <w:szCs w:val="24"/>
          <w:lang w:eastAsia="en-GB"/>
        </w:rPr>
      </w:pPr>
    </w:p>
    <w:p w14:paraId="38294C19" w14:textId="77777777" w:rsidR="00072DEF" w:rsidRPr="001D7BA2" w:rsidRDefault="00072DEF" w:rsidP="001D7BA2">
      <w:pPr>
        <w:spacing w:after="0" w:line="240" w:lineRule="auto"/>
        <w:rPr>
          <w:rFonts w:ascii="Century Gothic" w:eastAsia="Times New Roman" w:hAnsi="Century Gothic" w:cs="Times New Roman"/>
          <w:sz w:val="24"/>
          <w:szCs w:val="24"/>
          <w:lang w:eastAsia="en-GB"/>
        </w:rPr>
      </w:pPr>
    </w:p>
    <w:p w14:paraId="23592CC2" w14:textId="53EA2DB3" w:rsidR="00395358" w:rsidRPr="001D7BA2" w:rsidRDefault="00395358" w:rsidP="001D7BA2">
      <w:pPr>
        <w:spacing w:after="0" w:line="240" w:lineRule="auto"/>
        <w:rPr>
          <w:rFonts w:ascii="Century Gothic" w:eastAsia="Times New Roman" w:hAnsi="Century Gothic" w:cs="Times New Roman"/>
          <w:sz w:val="24"/>
          <w:szCs w:val="24"/>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EE1041" w:rsidRPr="001D7BA2" w14:paraId="7F497E1B" w14:textId="77777777" w:rsidTr="00776C36">
        <w:trPr>
          <w:trHeight w:val="423"/>
        </w:trPr>
        <w:tc>
          <w:tcPr>
            <w:tcW w:w="4254" w:type="dxa"/>
            <w:tcMar>
              <w:top w:w="58" w:type="dxa"/>
              <w:left w:w="58" w:type="dxa"/>
              <w:bottom w:w="58" w:type="dxa"/>
              <w:right w:w="58" w:type="dxa"/>
            </w:tcMar>
            <w:hideMark/>
          </w:tcPr>
          <w:p w14:paraId="2F16C181" w14:textId="77777777" w:rsidR="00EE1041" w:rsidRPr="001D7BA2" w:rsidRDefault="00EE1041" w:rsidP="001D7BA2">
            <w:pPr>
              <w:widowControl w:val="0"/>
              <w:spacing w:after="0" w:line="285" w:lineRule="auto"/>
              <w:rPr>
                <w:rFonts w:ascii="Century Gothic" w:eastAsia="Times New Roman" w:hAnsi="Century Gothic" w:cs="Times New Roman"/>
                <w:b/>
                <w:bCs/>
                <w:color w:val="000000"/>
                <w:kern w:val="28"/>
                <w:sz w:val="24"/>
                <w:szCs w:val="24"/>
                <w:lang w:eastAsia="en-GB"/>
                <w14:cntxtAlts/>
              </w:rPr>
            </w:pPr>
            <w:r w:rsidRPr="001D7BA2">
              <w:rPr>
                <w:rFonts w:ascii="Century Gothic" w:eastAsia="Times New Roman" w:hAnsi="Century Gothic" w:cs="Times New Roman"/>
                <w:b/>
                <w:bCs/>
                <w:color w:val="000000"/>
                <w:kern w:val="28"/>
                <w:sz w:val="24"/>
                <w:szCs w:val="24"/>
                <w:lang w:eastAsia="en-GB"/>
                <w14:cntxtAlts/>
              </w:rPr>
              <w:t>Reviewer:</w:t>
            </w:r>
          </w:p>
        </w:tc>
        <w:tc>
          <w:tcPr>
            <w:tcW w:w="5670" w:type="dxa"/>
            <w:tcMar>
              <w:top w:w="58" w:type="dxa"/>
              <w:left w:w="58" w:type="dxa"/>
              <w:bottom w:w="58" w:type="dxa"/>
              <w:right w:w="58" w:type="dxa"/>
            </w:tcMar>
            <w:hideMark/>
          </w:tcPr>
          <w:p w14:paraId="170A4017" w14:textId="720BD175" w:rsidR="00EE1041" w:rsidRPr="001D7BA2" w:rsidRDefault="00EE1041" w:rsidP="001D7BA2">
            <w:pPr>
              <w:widowControl w:val="0"/>
              <w:spacing w:after="0" w:line="285" w:lineRule="auto"/>
              <w:rPr>
                <w:rFonts w:ascii="Century Gothic" w:eastAsia="Times New Roman" w:hAnsi="Century Gothic" w:cs="Times New Roman"/>
                <w:i/>
                <w:color w:val="000000"/>
                <w:kern w:val="28"/>
                <w:sz w:val="24"/>
                <w:szCs w:val="24"/>
                <w:lang w:eastAsia="en-GB"/>
                <w14:cntxtAlts/>
              </w:rPr>
            </w:pPr>
            <w:r w:rsidRPr="001D7BA2">
              <w:rPr>
                <w:rFonts w:ascii="Century Gothic" w:eastAsia="Times New Roman" w:hAnsi="Century Gothic" w:cs="Times New Roman"/>
                <w:i/>
                <w:color w:val="000000"/>
                <w:kern w:val="28"/>
                <w:sz w:val="24"/>
                <w:szCs w:val="24"/>
                <w:lang w:eastAsia="en-GB"/>
                <w14:cntxtAlts/>
              </w:rPr>
              <w:t>Sharon Hughes (Estates Manager)</w:t>
            </w:r>
          </w:p>
        </w:tc>
      </w:tr>
      <w:tr w:rsidR="00EE1041" w:rsidRPr="001D7BA2" w14:paraId="4154E233" w14:textId="77777777" w:rsidTr="00776C36">
        <w:trPr>
          <w:trHeight w:val="421"/>
        </w:trPr>
        <w:tc>
          <w:tcPr>
            <w:tcW w:w="4254" w:type="dxa"/>
            <w:tcMar>
              <w:top w:w="58" w:type="dxa"/>
              <w:left w:w="58" w:type="dxa"/>
              <w:bottom w:w="58" w:type="dxa"/>
              <w:right w:w="58" w:type="dxa"/>
            </w:tcMar>
            <w:hideMark/>
          </w:tcPr>
          <w:p w14:paraId="4177C426" w14:textId="77777777" w:rsidR="00EE1041" w:rsidRPr="001D7BA2" w:rsidRDefault="00EE1041" w:rsidP="001D7BA2">
            <w:pPr>
              <w:widowControl w:val="0"/>
              <w:spacing w:after="0" w:line="285" w:lineRule="auto"/>
              <w:rPr>
                <w:rFonts w:ascii="Century Gothic" w:eastAsia="Times New Roman" w:hAnsi="Century Gothic" w:cs="Times New Roman"/>
                <w:b/>
                <w:bCs/>
                <w:color w:val="000000"/>
                <w:kern w:val="28"/>
                <w:sz w:val="24"/>
                <w:szCs w:val="24"/>
                <w:lang w:eastAsia="en-GB"/>
                <w14:cntxtAlts/>
              </w:rPr>
            </w:pPr>
            <w:r w:rsidRPr="001D7BA2">
              <w:rPr>
                <w:rFonts w:ascii="Century Gothic" w:eastAsia="Times New Roman" w:hAnsi="Century Gothic" w:cs="Times New Roman"/>
                <w:b/>
                <w:bCs/>
                <w:color w:val="000000"/>
                <w:kern w:val="28"/>
                <w:sz w:val="24"/>
                <w:szCs w:val="24"/>
                <w:lang w:eastAsia="en-GB"/>
                <w14:cntxtAlts/>
              </w:rPr>
              <w:t>Co-Reviewer:</w:t>
            </w:r>
          </w:p>
        </w:tc>
        <w:tc>
          <w:tcPr>
            <w:tcW w:w="5670" w:type="dxa"/>
            <w:tcMar>
              <w:top w:w="58" w:type="dxa"/>
              <w:left w:w="58" w:type="dxa"/>
              <w:bottom w:w="58" w:type="dxa"/>
              <w:right w:w="58" w:type="dxa"/>
            </w:tcMar>
            <w:hideMark/>
          </w:tcPr>
          <w:p w14:paraId="2AACC6D7" w14:textId="2DCA778B" w:rsidR="00EE1041" w:rsidRPr="001D7BA2" w:rsidRDefault="00EE1041" w:rsidP="001D7BA2">
            <w:pPr>
              <w:widowControl w:val="0"/>
              <w:spacing w:after="0" w:line="285" w:lineRule="auto"/>
              <w:rPr>
                <w:rFonts w:ascii="Century Gothic" w:eastAsia="Times New Roman" w:hAnsi="Century Gothic" w:cs="Times New Roman"/>
                <w:i/>
                <w:color w:val="000000"/>
                <w:kern w:val="28"/>
                <w:sz w:val="24"/>
                <w:szCs w:val="24"/>
                <w:lang w:eastAsia="en-GB"/>
                <w14:cntxtAlts/>
              </w:rPr>
            </w:pPr>
            <w:r w:rsidRPr="001D7BA2">
              <w:rPr>
                <w:rFonts w:ascii="Century Gothic" w:eastAsia="Times New Roman" w:hAnsi="Century Gothic" w:cs="Times New Roman"/>
                <w:i/>
                <w:color w:val="000000" w:themeColor="text1"/>
                <w:kern w:val="28"/>
                <w:sz w:val="24"/>
                <w:szCs w:val="24"/>
                <w:lang w:eastAsia="en-GB"/>
                <w14:cntxtAlts/>
              </w:rPr>
              <w:t>Gary Van Oss (</w:t>
            </w:r>
            <w:r w:rsidRPr="001D7BA2">
              <w:rPr>
                <w:rFonts w:ascii="Century Gothic" w:hAnsi="Century Gothic"/>
                <w:i/>
                <w:color w:val="000000" w:themeColor="text1"/>
                <w:sz w:val="24"/>
                <w:szCs w:val="24"/>
                <w:lang w:eastAsia="en-GB"/>
              </w:rPr>
              <w:t>Head of Finance &amp; Business Resources</w:t>
            </w:r>
            <w:r w:rsidRPr="001D7BA2">
              <w:rPr>
                <w:rFonts w:ascii="Century Gothic" w:eastAsia="Times New Roman" w:hAnsi="Century Gothic" w:cs="Times New Roman"/>
                <w:i/>
                <w:color w:val="000000" w:themeColor="text1"/>
                <w:kern w:val="28"/>
                <w:sz w:val="24"/>
                <w:szCs w:val="24"/>
                <w:lang w:eastAsia="en-GB"/>
                <w14:cntxtAlts/>
              </w:rPr>
              <w:t>)</w:t>
            </w:r>
          </w:p>
        </w:tc>
      </w:tr>
      <w:tr w:rsidR="00EE1041" w:rsidRPr="001D7BA2" w14:paraId="33E8EAD4" w14:textId="77777777" w:rsidTr="00776C36">
        <w:trPr>
          <w:trHeight w:val="546"/>
        </w:trPr>
        <w:tc>
          <w:tcPr>
            <w:tcW w:w="4254" w:type="dxa"/>
            <w:tcMar>
              <w:top w:w="58" w:type="dxa"/>
              <w:left w:w="58" w:type="dxa"/>
              <w:bottom w:w="58" w:type="dxa"/>
              <w:right w:w="58" w:type="dxa"/>
            </w:tcMar>
            <w:hideMark/>
          </w:tcPr>
          <w:p w14:paraId="70768BED" w14:textId="77777777" w:rsidR="00EE1041" w:rsidRPr="001D7BA2" w:rsidRDefault="00EE1041" w:rsidP="001D7BA2">
            <w:pPr>
              <w:widowControl w:val="0"/>
              <w:spacing w:after="0" w:line="285" w:lineRule="auto"/>
              <w:rPr>
                <w:rFonts w:ascii="Century Gothic" w:eastAsia="Times New Roman" w:hAnsi="Century Gothic" w:cs="Times New Roman"/>
                <w:b/>
                <w:bCs/>
                <w:color w:val="000000"/>
                <w:kern w:val="28"/>
                <w:sz w:val="24"/>
                <w:szCs w:val="24"/>
                <w:lang w:eastAsia="en-GB"/>
                <w14:cntxtAlts/>
              </w:rPr>
            </w:pPr>
            <w:r w:rsidRPr="001D7BA2">
              <w:rPr>
                <w:rFonts w:ascii="Century Gothic" w:eastAsia="Times New Roman" w:hAnsi="Century Gothic" w:cs="Times New Roman"/>
                <w:b/>
                <w:bCs/>
                <w:color w:val="000000"/>
                <w:kern w:val="28"/>
                <w:sz w:val="24"/>
                <w:szCs w:val="24"/>
                <w:lang w:eastAsia="en-GB"/>
                <w14:cntxtAlts/>
              </w:rPr>
              <w:t>Updated:</w:t>
            </w:r>
          </w:p>
        </w:tc>
        <w:tc>
          <w:tcPr>
            <w:tcW w:w="5670" w:type="dxa"/>
            <w:tcMar>
              <w:top w:w="58" w:type="dxa"/>
              <w:left w:w="58" w:type="dxa"/>
              <w:bottom w:w="58" w:type="dxa"/>
              <w:right w:w="58" w:type="dxa"/>
            </w:tcMar>
            <w:hideMark/>
          </w:tcPr>
          <w:p w14:paraId="0EE2F54B" w14:textId="2BF105F1" w:rsidR="00EE1041" w:rsidRPr="001D7BA2" w:rsidRDefault="00EE1041" w:rsidP="001D7BA2">
            <w:pPr>
              <w:widowControl w:val="0"/>
              <w:spacing w:after="0" w:line="285" w:lineRule="auto"/>
              <w:rPr>
                <w:rFonts w:ascii="Century Gothic" w:eastAsia="Times New Roman" w:hAnsi="Century Gothic" w:cs="Times New Roman"/>
                <w:i/>
                <w:color w:val="000000"/>
                <w:kern w:val="28"/>
                <w:sz w:val="24"/>
                <w:szCs w:val="24"/>
                <w:lang w:eastAsia="en-GB"/>
                <w14:cntxtAlts/>
              </w:rPr>
            </w:pPr>
            <w:r w:rsidRPr="001D7BA2">
              <w:rPr>
                <w:rFonts w:ascii="Century Gothic" w:eastAsia="Times New Roman" w:hAnsi="Century Gothic" w:cs="Times New Roman"/>
                <w:i/>
                <w:color w:val="000000"/>
                <w:kern w:val="28"/>
                <w:sz w:val="24"/>
                <w:szCs w:val="24"/>
                <w:lang w:eastAsia="en-GB"/>
                <w14:cntxtAlts/>
              </w:rPr>
              <w:t>April  2021</w:t>
            </w:r>
          </w:p>
        </w:tc>
      </w:tr>
      <w:tr w:rsidR="00EE1041" w:rsidRPr="001D7BA2" w14:paraId="0EA0A990" w14:textId="77777777" w:rsidTr="00776C36">
        <w:trPr>
          <w:trHeight w:val="546"/>
        </w:trPr>
        <w:tc>
          <w:tcPr>
            <w:tcW w:w="4254" w:type="dxa"/>
            <w:tcMar>
              <w:top w:w="58" w:type="dxa"/>
              <w:left w:w="58" w:type="dxa"/>
              <w:bottom w:w="58" w:type="dxa"/>
              <w:right w:w="58" w:type="dxa"/>
            </w:tcMar>
            <w:hideMark/>
          </w:tcPr>
          <w:p w14:paraId="0985A3C8" w14:textId="77777777" w:rsidR="00EE1041" w:rsidRPr="001D7BA2" w:rsidRDefault="00EE1041" w:rsidP="001D7BA2">
            <w:pPr>
              <w:widowControl w:val="0"/>
              <w:spacing w:after="0" w:line="285" w:lineRule="auto"/>
              <w:rPr>
                <w:rFonts w:ascii="Century Gothic" w:eastAsia="Times New Roman" w:hAnsi="Century Gothic" w:cs="Times New Roman"/>
                <w:b/>
                <w:bCs/>
                <w:color w:val="000000"/>
                <w:kern w:val="28"/>
                <w:sz w:val="24"/>
                <w:szCs w:val="24"/>
                <w:lang w:eastAsia="en-GB"/>
                <w14:cntxtAlts/>
              </w:rPr>
            </w:pPr>
            <w:r w:rsidRPr="001D7BA2">
              <w:rPr>
                <w:rFonts w:ascii="Century Gothic" w:eastAsia="Times New Roman" w:hAnsi="Century Gothic" w:cs="Times New Roman"/>
                <w:b/>
                <w:bCs/>
                <w:color w:val="000000"/>
                <w:kern w:val="28"/>
                <w:sz w:val="24"/>
                <w:szCs w:val="24"/>
                <w:lang w:eastAsia="en-GB"/>
                <w14:cntxtAlts/>
              </w:rPr>
              <w:t>Next Review:</w:t>
            </w:r>
          </w:p>
        </w:tc>
        <w:tc>
          <w:tcPr>
            <w:tcW w:w="5670" w:type="dxa"/>
            <w:tcMar>
              <w:top w:w="58" w:type="dxa"/>
              <w:left w:w="58" w:type="dxa"/>
              <w:bottom w:w="58" w:type="dxa"/>
              <w:right w:w="58" w:type="dxa"/>
            </w:tcMar>
            <w:hideMark/>
          </w:tcPr>
          <w:p w14:paraId="66E8DE2F" w14:textId="6C5DD76C" w:rsidR="00EE1041" w:rsidRPr="001D7BA2" w:rsidRDefault="00EE1041" w:rsidP="001D7BA2">
            <w:pPr>
              <w:widowControl w:val="0"/>
              <w:spacing w:after="0" w:line="285" w:lineRule="auto"/>
              <w:rPr>
                <w:rFonts w:ascii="Century Gothic" w:eastAsia="Times New Roman" w:hAnsi="Century Gothic" w:cs="Times New Roman"/>
                <w:i/>
                <w:color w:val="000000"/>
                <w:kern w:val="28"/>
                <w:sz w:val="24"/>
                <w:szCs w:val="24"/>
                <w:lang w:eastAsia="en-GB"/>
                <w14:cntxtAlts/>
              </w:rPr>
            </w:pPr>
            <w:r w:rsidRPr="001D7BA2">
              <w:rPr>
                <w:rFonts w:ascii="Century Gothic" w:eastAsia="Times New Roman" w:hAnsi="Century Gothic" w:cs="Times New Roman"/>
                <w:i/>
                <w:color w:val="000000"/>
                <w:kern w:val="28"/>
                <w:sz w:val="24"/>
                <w:szCs w:val="24"/>
                <w:lang w:eastAsia="en-GB"/>
                <w14:cntxtAlts/>
              </w:rPr>
              <w:t>April 2022</w:t>
            </w:r>
          </w:p>
        </w:tc>
      </w:tr>
      <w:tr w:rsidR="00EE1041" w:rsidRPr="001D7BA2" w14:paraId="47A0E51A" w14:textId="77777777" w:rsidTr="00776C36">
        <w:trPr>
          <w:trHeight w:val="546"/>
        </w:trPr>
        <w:tc>
          <w:tcPr>
            <w:tcW w:w="4254" w:type="dxa"/>
            <w:tcMar>
              <w:top w:w="58" w:type="dxa"/>
              <w:left w:w="58" w:type="dxa"/>
              <w:bottom w:w="58" w:type="dxa"/>
              <w:right w:w="58" w:type="dxa"/>
            </w:tcMar>
            <w:hideMark/>
          </w:tcPr>
          <w:p w14:paraId="4495AFC9" w14:textId="77777777" w:rsidR="00EE1041" w:rsidRPr="001D7BA2" w:rsidRDefault="00EE1041" w:rsidP="001D7BA2">
            <w:pPr>
              <w:widowControl w:val="0"/>
              <w:spacing w:after="0" w:line="285" w:lineRule="auto"/>
              <w:rPr>
                <w:rFonts w:ascii="Century Gothic" w:eastAsia="Times New Roman" w:hAnsi="Century Gothic" w:cs="Times New Roman"/>
                <w:b/>
                <w:bCs/>
                <w:color w:val="000000"/>
                <w:kern w:val="28"/>
                <w:sz w:val="24"/>
                <w:szCs w:val="24"/>
                <w:lang w:eastAsia="en-GB"/>
                <w14:cntxtAlts/>
              </w:rPr>
            </w:pPr>
            <w:r w:rsidRPr="001D7BA2">
              <w:rPr>
                <w:rFonts w:ascii="Century Gothic" w:eastAsia="Times New Roman" w:hAnsi="Century Gothic" w:cs="Times New Roman"/>
                <w:b/>
                <w:bCs/>
                <w:color w:val="000000"/>
                <w:kern w:val="28"/>
                <w:sz w:val="24"/>
                <w:szCs w:val="24"/>
                <w:lang w:eastAsia="en-GB"/>
                <w14:cntxtAlts/>
              </w:rPr>
              <w:t>Committee:</w:t>
            </w:r>
          </w:p>
        </w:tc>
        <w:tc>
          <w:tcPr>
            <w:tcW w:w="5670" w:type="dxa"/>
            <w:tcMar>
              <w:top w:w="58" w:type="dxa"/>
              <w:left w:w="58" w:type="dxa"/>
              <w:bottom w:w="58" w:type="dxa"/>
              <w:right w:w="58" w:type="dxa"/>
            </w:tcMar>
            <w:hideMark/>
          </w:tcPr>
          <w:p w14:paraId="3D858DE2" w14:textId="0B54D37A" w:rsidR="00EE1041" w:rsidRPr="001D7BA2" w:rsidRDefault="00EE1041" w:rsidP="001D7BA2">
            <w:pPr>
              <w:widowControl w:val="0"/>
              <w:spacing w:after="0" w:line="285" w:lineRule="auto"/>
              <w:rPr>
                <w:rFonts w:ascii="Century Gothic" w:eastAsia="Times New Roman" w:hAnsi="Century Gothic" w:cs="Times New Roman"/>
                <w:i/>
                <w:color w:val="000000"/>
                <w:kern w:val="28"/>
                <w:sz w:val="24"/>
                <w:szCs w:val="24"/>
                <w:lang w:eastAsia="en-GB"/>
                <w14:cntxtAlts/>
              </w:rPr>
            </w:pPr>
            <w:r w:rsidRPr="001D7BA2">
              <w:rPr>
                <w:rFonts w:ascii="Century Gothic" w:eastAsia="Times New Roman" w:hAnsi="Century Gothic" w:cs="Times New Roman"/>
                <w:i/>
                <w:color w:val="000000"/>
                <w:kern w:val="28"/>
                <w:sz w:val="24"/>
                <w:szCs w:val="24"/>
                <w:lang w:eastAsia="en-GB"/>
                <w14:cntxtAlts/>
              </w:rPr>
              <w:t>Compliance and Estates Management</w:t>
            </w:r>
          </w:p>
        </w:tc>
      </w:tr>
      <w:tr w:rsidR="00EE1041" w:rsidRPr="001D7BA2" w14:paraId="5217B846" w14:textId="77777777" w:rsidTr="00776C36">
        <w:trPr>
          <w:trHeight w:val="546"/>
        </w:trPr>
        <w:tc>
          <w:tcPr>
            <w:tcW w:w="4254" w:type="dxa"/>
            <w:tcMar>
              <w:top w:w="58" w:type="dxa"/>
              <w:left w:w="58" w:type="dxa"/>
              <w:bottom w:w="58" w:type="dxa"/>
              <w:right w:w="58" w:type="dxa"/>
            </w:tcMar>
          </w:tcPr>
          <w:p w14:paraId="0281F3A9" w14:textId="77777777" w:rsidR="00EE1041" w:rsidRPr="001D7BA2" w:rsidRDefault="00EE1041" w:rsidP="001D7BA2">
            <w:pPr>
              <w:widowControl w:val="0"/>
              <w:spacing w:after="0" w:line="285" w:lineRule="auto"/>
              <w:rPr>
                <w:rFonts w:ascii="Century Gothic" w:eastAsia="Times New Roman" w:hAnsi="Century Gothic" w:cs="Times New Roman"/>
                <w:b/>
                <w:bCs/>
                <w:color w:val="000000"/>
                <w:kern w:val="28"/>
                <w:sz w:val="24"/>
                <w:szCs w:val="24"/>
                <w:lang w:eastAsia="en-GB"/>
                <w14:cntxtAlts/>
              </w:rPr>
            </w:pPr>
            <w:r w:rsidRPr="001D7BA2">
              <w:rPr>
                <w:rFonts w:ascii="Century Gothic" w:eastAsia="Times New Roman" w:hAnsi="Century Gothic" w:cs="Times New Roman"/>
                <w:b/>
                <w:bCs/>
                <w:color w:val="000000"/>
                <w:kern w:val="28"/>
                <w:sz w:val="24"/>
                <w:szCs w:val="24"/>
                <w:lang w:eastAsia="en-GB"/>
                <w14:cntxtAlts/>
              </w:rPr>
              <w:t>Approved by the full Governing Body:</w:t>
            </w:r>
          </w:p>
        </w:tc>
        <w:tc>
          <w:tcPr>
            <w:tcW w:w="5670" w:type="dxa"/>
            <w:tcMar>
              <w:top w:w="58" w:type="dxa"/>
              <w:left w:w="58" w:type="dxa"/>
              <w:bottom w:w="58" w:type="dxa"/>
              <w:right w:w="58" w:type="dxa"/>
            </w:tcMar>
          </w:tcPr>
          <w:p w14:paraId="4E6D4C5F" w14:textId="135F48A6" w:rsidR="00EE1041" w:rsidRPr="001D7BA2" w:rsidRDefault="00437F42" w:rsidP="001D7BA2">
            <w:pPr>
              <w:widowControl w:val="0"/>
              <w:spacing w:after="0" w:line="285" w:lineRule="auto"/>
              <w:rPr>
                <w:rFonts w:ascii="Century Gothic" w:eastAsia="Times New Roman" w:hAnsi="Century Gothic" w:cs="Times New Roman"/>
                <w:i/>
                <w:color w:val="000000"/>
                <w:kern w:val="28"/>
                <w:sz w:val="24"/>
                <w:szCs w:val="24"/>
                <w:lang w:eastAsia="en-GB"/>
                <w14:cntxtAlts/>
              </w:rPr>
            </w:pPr>
            <w:r w:rsidRPr="001D7BA2">
              <w:rPr>
                <w:rFonts w:ascii="Century Gothic" w:eastAsia="Times New Roman" w:hAnsi="Century Gothic" w:cs="Times New Roman"/>
                <w:i/>
                <w:color w:val="000000"/>
                <w:kern w:val="28"/>
                <w:sz w:val="24"/>
                <w:szCs w:val="24"/>
                <w:lang w:eastAsia="en-GB"/>
                <w14:cntxtAlts/>
              </w:rPr>
              <w:t>July 2021</w:t>
            </w:r>
          </w:p>
        </w:tc>
      </w:tr>
    </w:tbl>
    <w:p w14:paraId="73052527" w14:textId="77777777" w:rsidR="00395358" w:rsidRPr="001D7BA2" w:rsidRDefault="00395358" w:rsidP="001D7BA2">
      <w:pPr>
        <w:spacing w:after="0"/>
        <w:rPr>
          <w:rFonts w:ascii="Century Gothic" w:eastAsia="Times New Roman" w:hAnsi="Century Gothic" w:cs="Times New Roman"/>
          <w:b/>
          <w:noProof/>
          <w:sz w:val="24"/>
          <w:szCs w:val="24"/>
          <w:lang w:eastAsia="en-GB"/>
        </w:rPr>
      </w:pPr>
    </w:p>
    <w:p w14:paraId="276F2D33" w14:textId="77777777" w:rsidR="00072DEF" w:rsidRPr="001D7BA2" w:rsidRDefault="00072DEF" w:rsidP="001D7BA2">
      <w:pPr>
        <w:spacing w:after="0"/>
        <w:rPr>
          <w:rFonts w:ascii="Century Gothic" w:eastAsia="Times New Roman" w:hAnsi="Century Gothic" w:cs="Times New Roman"/>
          <w:b/>
          <w:noProof/>
          <w:sz w:val="24"/>
          <w:szCs w:val="24"/>
          <w:lang w:eastAsia="en-GB"/>
        </w:rPr>
      </w:pPr>
    </w:p>
    <w:p w14:paraId="6F25C3E2" w14:textId="77777777" w:rsidR="00072DEF" w:rsidRPr="001D7BA2" w:rsidRDefault="00072DEF" w:rsidP="001D7BA2">
      <w:pPr>
        <w:spacing w:after="0"/>
        <w:rPr>
          <w:rFonts w:ascii="Century Gothic" w:eastAsia="Times New Roman" w:hAnsi="Century Gothic" w:cs="Times New Roman"/>
          <w:b/>
          <w:noProof/>
          <w:sz w:val="24"/>
          <w:szCs w:val="24"/>
          <w:lang w:eastAsia="en-GB"/>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
        <w:gridCol w:w="4762"/>
        <w:gridCol w:w="709"/>
        <w:gridCol w:w="3969"/>
      </w:tblGrid>
      <w:tr w:rsidR="00EE1041" w:rsidRPr="001D7BA2" w14:paraId="10298042" w14:textId="7DF22E2A" w:rsidTr="00E35E68">
        <w:trPr>
          <w:trHeight w:val="423"/>
        </w:trPr>
        <w:tc>
          <w:tcPr>
            <w:tcW w:w="9952" w:type="dxa"/>
            <w:gridSpan w:val="4"/>
            <w:tcMar>
              <w:top w:w="57" w:type="dxa"/>
              <w:left w:w="57" w:type="dxa"/>
              <w:bottom w:w="57" w:type="dxa"/>
              <w:right w:w="57" w:type="dxa"/>
            </w:tcMar>
            <w:hideMark/>
          </w:tcPr>
          <w:p w14:paraId="4EE1FE03" w14:textId="79816E12" w:rsidR="00EE1041" w:rsidRPr="001D7BA2" w:rsidRDefault="00EE1041" w:rsidP="001D7BA2">
            <w:pPr>
              <w:widowControl w:val="0"/>
              <w:spacing w:after="0" w:line="285" w:lineRule="auto"/>
              <w:rPr>
                <w:rFonts w:ascii="Century Gothic" w:eastAsia="Times New Roman" w:hAnsi="Century Gothic" w:cs="Times New Roman"/>
                <w:b/>
                <w:bCs/>
                <w:color w:val="000000"/>
                <w:kern w:val="28"/>
                <w:sz w:val="24"/>
                <w:szCs w:val="24"/>
                <w:lang w:eastAsia="en-GB"/>
                <w14:cntxtAlts/>
              </w:rPr>
            </w:pPr>
            <w:r w:rsidRPr="001D7BA2">
              <w:rPr>
                <w:rFonts w:ascii="Century Gothic" w:eastAsia="Times New Roman" w:hAnsi="Century Gothic" w:cs="Times New Roman"/>
                <w:b/>
                <w:bCs/>
                <w:color w:val="000000"/>
                <w:kern w:val="28"/>
                <w:sz w:val="24"/>
                <w:szCs w:val="24"/>
                <w:lang w:eastAsia="en-GB"/>
                <w14:cntxtAlts/>
              </w:rPr>
              <w:t>This policy should be read in conjunction with the following policies:</w:t>
            </w:r>
          </w:p>
        </w:tc>
      </w:tr>
      <w:tr w:rsidR="00EE1041" w:rsidRPr="001D7BA2" w14:paraId="4C2E0BC2" w14:textId="4EDAA390" w:rsidTr="00EE1041">
        <w:trPr>
          <w:trHeight w:val="313"/>
        </w:trPr>
        <w:tc>
          <w:tcPr>
            <w:tcW w:w="512" w:type="dxa"/>
            <w:tcMar>
              <w:top w:w="58" w:type="dxa"/>
              <w:left w:w="58" w:type="dxa"/>
              <w:bottom w:w="58" w:type="dxa"/>
              <w:right w:w="58" w:type="dxa"/>
            </w:tcMar>
            <w:vAlign w:val="center"/>
          </w:tcPr>
          <w:p w14:paraId="232A2B76" w14:textId="51438E66" w:rsidR="00EE1041" w:rsidRPr="001D7BA2" w:rsidRDefault="00EE1041"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23D20C49" w14:textId="0708FA65" w:rsidR="00EE1041" w:rsidRPr="001D7BA2" w:rsidRDefault="000553B7"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Critical Incidents</w:t>
            </w:r>
          </w:p>
        </w:tc>
        <w:tc>
          <w:tcPr>
            <w:tcW w:w="709" w:type="dxa"/>
          </w:tcPr>
          <w:p w14:paraId="74253EC4" w14:textId="77777777" w:rsidR="00EE1041" w:rsidRPr="001D7BA2" w:rsidRDefault="00EE1041"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34C1A96C" w14:textId="07806E09" w:rsidR="00EE1041" w:rsidRPr="001D7BA2" w:rsidRDefault="000553B7"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Lone Working</w:t>
            </w:r>
          </w:p>
        </w:tc>
      </w:tr>
      <w:tr w:rsidR="00EE1041" w:rsidRPr="001D7BA2" w14:paraId="3C0CA36A" w14:textId="048D7379" w:rsidTr="00EE1041">
        <w:trPr>
          <w:trHeight w:val="311"/>
        </w:trPr>
        <w:tc>
          <w:tcPr>
            <w:tcW w:w="512" w:type="dxa"/>
            <w:tcMar>
              <w:top w:w="58" w:type="dxa"/>
              <w:left w:w="58" w:type="dxa"/>
              <w:bottom w:w="58" w:type="dxa"/>
              <w:right w:w="58" w:type="dxa"/>
            </w:tcMar>
            <w:vAlign w:val="center"/>
          </w:tcPr>
          <w:p w14:paraId="1D85F702" w14:textId="77777777" w:rsidR="00EE1041" w:rsidRPr="001D7BA2" w:rsidRDefault="00EE1041"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3761BFEC" w14:textId="333D0AE2" w:rsidR="00EE1041" w:rsidRPr="001D7BA2" w:rsidRDefault="000553B7" w:rsidP="001D7BA2">
            <w:pPr>
              <w:widowControl w:val="0"/>
              <w:spacing w:after="0" w:line="285" w:lineRule="auto"/>
              <w:jc w:val="center"/>
              <w:rPr>
                <w:rFonts w:ascii="Century Gothic" w:eastAsia="Times New Roman" w:hAnsi="Century Gothic" w:cs="Times New Roman"/>
                <w:kern w:val="28"/>
                <w:sz w:val="24"/>
                <w:szCs w:val="24"/>
                <w:lang w:eastAsia="en-GB"/>
                <w14:cntxtAlts/>
              </w:rPr>
            </w:pPr>
            <w:r w:rsidRPr="001D7BA2">
              <w:rPr>
                <w:rFonts w:ascii="Century Gothic" w:eastAsia="Times New Roman" w:hAnsi="Century Gothic" w:cs="Times New Roman"/>
                <w:kern w:val="28"/>
                <w:sz w:val="24"/>
                <w:szCs w:val="24"/>
                <w:lang w:eastAsia="en-GB"/>
                <w14:cntxtAlts/>
              </w:rPr>
              <w:t>Disability Accessibility</w:t>
            </w:r>
          </w:p>
        </w:tc>
        <w:tc>
          <w:tcPr>
            <w:tcW w:w="709" w:type="dxa"/>
          </w:tcPr>
          <w:p w14:paraId="34AD2364" w14:textId="77777777" w:rsidR="00EE1041" w:rsidRPr="001D7BA2" w:rsidRDefault="00EE1041"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41939743" w14:textId="1FA4B429" w:rsidR="00EE1041" w:rsidRPr="001D7BA2" w:rsidRDefault="000553B7"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Managing Stress</w:t>
            </w:r>
          </w:p>
        </w:tc>
      </w:tr>
      <w:tr w:rsidR="00EE1041" w:rsidRPr="001D7BA2" w14:paraId="2B851066" w14:textId="561EC8EB" w:rsidTr="00EE1041">
        <w:trPr>
          <w:trHeight w:val="311"/>
        </w:trPr>
        <w:tc>
          <w:tcPr>
            <w:tcW w:w="512" w:type="dxa"/>
            <w:tcMar>
              <w:top w:w="58" w:type="dxa"/>
              <w:left w:w="58" w:type="dxa"/>
              <w:bottom w:w="58" w:type="dxa"/>
              <w:right w:w="58" w:type="dxa"/>
            </w:tcMar>
            <w:vAlign w:val="center"/>
          </w:tcPr>
          <w:p w14:paraId="4BE5FBD0" w14:textId="77777777" w:rsidR="00EE1041" w:rsidRPr="001D7BA2" w:rsidRDefault="00EE1041"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50FA4064" w14:textId="1F02B4EE" w:rsidR="00EE1041" w:rsidRPr="001D7BA2" w:rsidRDefault="000553B7" w:rsidP="001D7BA2">
            <w:pPr>
              <w:widowControl w:val="0"/>
              <w:spacing w:after="0" w:line="285" w:lineRule="auto"/>
              <w:jc w:val="center"/>
              <w:rPr>
                <w:rFonts w:ascii="Century Gothic" w:eastAsia="Times New Roman" w:hAnsi="Century Gothic" w:cs="Times New Roman"/>
                <w:kern w:val="28"/>
                <w:sz w:val="24"/>
                <w:szCs w:val="24"/>
                <w:lang w:eastAsia="en-GB"/>
                <w14:cntxtAlts/>
              </w:rPr>
            </w:pPr>
            <w:r w:rsidRPr="001D7BA2">
              <w:rPr>
                <w:rFonts w:ascii="Century Gothic" w:eastAsia="Times New Roman" w:hAnsi="Century Gothic" w:cs="Times New Roman"/>
                <w:kern w:val="28"/>
                <w:sz w:val="24"/>
                <w:szCs w:val="24"/>
                <w:lang w:eastAsia="en-GB"/>
                <w14:cntxtAlts/>
              </w:rPr>
              <w:t>Educational Visits</w:t>
            </w:r>
          </w:p>
        </w:tc>
        <w:tc>
          <w:tcPr>
            <w:tcW w:w="709" w:type="dxa"/>
          </w:tcPr>
          <w:p w14:paraId="62D80F7D" w14:textId="77777777" w:rsidR="00EE1041" w:rsidRPr="001D7BA2" w:rsidRDefault="00EE1041"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760EC891" w14:textId="4B272582" w:rsidR="00EE1041" w:rsidRPr="001D7BA2" w:rsidRDefault="000553B7"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Medication, Medicals and Illness</w:t>
            </w:r>
          </w:p>
        </w:tc>
      </w:tr>
      <w:tr w:rsidR="00EE1041" w:rsidRPr="001D7BA2" w14:paraId="749522D3" w14:textId="303163C7" w:rsidTr="00EE1041">
        <w:trPr>
          <w:trHeight w:val="311"/>
        </w:trPr>
        <w:tc>
          <w:tcPr>
            <w:tcW w:w="512" w:type="dxa"/>
            <w:tcMar>
              <w:top w:w="58" w:type="dxa"/>
              <w:left w:w="58" w:type="dxa"/>
              <w:bottom w:w="58" w:type="dxa"/>
              <w:right w:w="58" w:type="dxa"/>
            </w:tcMar>
            <w:vAlign w:val="center"/>
          </w:tcPr>
          <w:p w14:paraId="2AD2EB41" w14:textId="77777777" w:rsidR="00EE1041" w:rsidRPr="001D7BA2" w:rsidRDefault="00EE1041"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7897DA0D" w14:textId="5C19F0DE" w:rsidR="00EE1041" w:rsidRPr="001D7BA2" w:rsidRDefault="000553B7" w:rsidP="001D7BA2">
            <w:pPr>
              <w:widowControl w:val="0"/>
              <w:spacing w:after="0" w:line="285" w:lineRule="auto"/>
              <w:jc w:val="center"/>
              <w:rPr>
                <w:rFonts w:ascii="Century Gothic" w:eastAsia="Times New Roman" w:hAnsi="Century Gothic" w:cs="Times New Roman"/>
                <w:kern w:val="28"/>
                <w:sz w:val="24"/>
                <w:szCs w:val="24"/>
                <w:lang w:eastAsia="en-GB"/>
                <w14:cntxtAlts/>
              </w:rPr>
            </w:pPr>
            <w:r w:rsidRPr="001D7BA2">
              <w:rPr>
                <w:rFonts w:ascii="Century Gothic" w:eastAsia="Times New Roman" w:hAnsi="Century Gothic" w:cs="Times New Roman"/>
                <w:kern w:val="28"/>
                <w:sz w:val="24"/>
                <w:szCs w:val="24"/>
                <w:lang w:eastAsia="en-GB"/>
                <w14:cntxtAlts/>
              </w:rPr>
              <w:t>Emergency use of Asthma Inhalers</w:t>
            </w:r>
          </w:p>
        </w:tc>
        <w:tc>
          <w:tcPr>
            <w:tcW w:w="709" w:type="dxa"/>
          </w:tcPr>
          <w:p w14:paraId="776F7962" w14:textId="77777777" w:rsidR="00EE1041" w:rsidRPr="001D7BA2" w:rsidRDefault="00EE1041"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71CDA1EE" w14:textId="7349BB91" w:rsidR="00EE1041" w:rsidRPr="001D7BA2" w:rsidRDefault="000553B7"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Safeguarding Children</w:t>
            </w:r>
          </w:p>
        </w:tc>
      </w:tr>
      <w:tr w:rsidR="00A77B38" w:rsidRPr="001D7BA2" w14:paraId="3F37A050" w14:textId="78CA2317" w:rsidTr="00EE1041">
        <w:trPr>
          <w:trHeight w:val="311"/>
        </w:trPr>
        <w:tc>
          <w:tcPr>
            <w:tcW w:w="512" w:type="dxa"/>
            <w:tcMar>
              <w:top w:w="58" w:type="dxa"/>
              <w:left w:w="58" w:type="dxa"/>
              <w:bottom w:w="58" w:type="dxa"/>
              <w:right w:w="58" w:type="dxa"/>
            </w:tcMar>
            <w:vAlign w:val="center"/>
          </w:tcPr>
          <w:p w14:paraId="1865ED78" w14:textId="77777777" w:rsidR="00A77B38" w:rsidRPr="001D7BA2" w:rsidRDefault="00A77B38"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1953CEF7" w14:textId="6C5A209F" w:rsidR="00A77B38" w:rsidRPr="001D7BA2" w:rsidRDefault="00A77B38" w:rsidP="001D7BA2">
            <w:pPr>
              <w:widowControl w:val="0"/>
              <w:spacing w:after="0" w:line="285" w:lineRule="auto"/>
              <w:jc w:val="center"/>
              <w:rPr>
                <w:rFonts w:ascii="Century Gothic" w:eastAsia="Times New Roman" w:hAnsi="Century Gothic" w:cs="Times New Roman"/>
                <w:kern w:val="28"/>
                <w:sz w:val="24"/>
                <w:szCs w:val="24"/>
                <w:lang w:eastAsia="en-GB"/>
                <w14:cntxtAlts/>
              </w:rPr>
            </w:pPr>
            <w:r w:rsidRPr="001D7BA2">
              <w:rPr>
                <w:rFonts w:ascii="Century Gothic" w:eastAsia="Times New Roman" w:hAnsi="Century Gothic" w:cs="Times New Roman"/>
                <w:kern w:val="28"/>
                <w:sz w:val="24"/>
                <w:szCs w:val="24"/>
                <w:lang w:eastAsia="en-GB"/>
                <w14:cntxtAlts/>
              </w:rPr>
              <w:t>Fire Safety</w:t>
            </w:r>
          </w:p>
        </w:tc>
        <w:tc>
          <w:tcPr>
            <w:tcW w:w="709" w:type="dxa"/>
          </w:tcPr>
          <w:p w14:paraId="66D369D4" w14:textId="77777777"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7DB11E77" w14:textId="48C11720"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Safeguarding Vulnerable Adults</w:t>
            </w:r>
          </w:p>
        </w:tc>
      </w:tr>
      <w:tr w:rsidR="00A77B38" w:rsidRPr="001D7BA2" w14:paraId="20474958" w14:textId="0EEAB7D7" w:rsidTr="00EE1041">
        <w:trPr>
          <w:trHeight w:val="311"/>
        </w:trPr>
        <w:tc>
          <w:tcPr>
            <w:tcW w:w="512" w:type="dxa"/>
            <w:tcMar>
              <w:top w:w="58" w:type="dxa"/>
              <w:left w:w="58" w:type="dxa"/>
              <w:bottom w:w="58" w:type="dxa"/>
              <w:right w:w="58" w:type="dxa"/>
            </w:tcMar>
            <w:vAlign w:val="center"/>
          </w:tcPr>
          <w:p w14:paraId="540DFAF2" w14:textId="77777777" w:rsidR="00A77B38" w:rsidRPr="001D7BA2" w:rsidRDefault="00A77B38"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3761069B" w14:textId="58A25FE2" w:rsidR="00A77B38" w:rsidRPr="001D7BA2" w:rsidRDefault="00A77B38" w:rsidP="001D7BA2">
            <w:pPr>
              <w:widowControl w:val="0"/>
              <w:spacing w:after="0" w:line="285" w:lineRule="auto"/>
              <w:jc w:val="center"/>
              <w:rPr>
                <w:rFonts w:ascii="Century Gothic" w:eastAsia="Times New Roman" w:hAnsi="Century Gothic" w:cs="Times New Roman"/>
                <w:kern w:val="28"/>
                <w:sz w:val="24"/>
                <w:szCs w:val="24"/>
                <w:lang w:eastAsia="en-GB"/>
                <w14:cntxtAlts/>
              </w:rPr>
            </w:pPr>
            <w:r w:rsidRPr="001D7BA2">
              <w:rPr>
                <w:rFonts w:ascii="Century Gothic" w:eastAsia="Times New Roman" w:hAnsi="Century Gothic" w:cs="Times New Roman"/>
                <w:kern w:val="28"/>
                <w:sz w:val="24"/>
                <w:szCs w:val="24"/>
                <w:lang w:eastAsia="en-GB"/>
                <w14:cntxtAlts/>
              </w:rPr>
              <w:t>First Aid Policy</w:t>
            </w:r>
          </w:p>
        </w:tc>
        <w:tc>
          <w:tcPr>
            <w:tcW w:w="709" w:type="dxa"/>
          </w:tcPr>
          <w:p w14:paraId="41F7931E" w14:textId="77777777"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5D9B6947" w14:textId="66C563DE"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Staff Absence</w:t>
            </w:r>
          </w:p>
        </w:tc>
      </w:tr>
      <w:tr w:rsidR="00A77B38" w:rsidRPr="001D7BA2" w14:paraId="34648568" w14:textId="77777777" w:rsidTr="00EE1041">
        <w:trPr>
          <w:trHeight w:val="311"/>
        </w:trPr>
        <w:tc>
          <w:tcPr>
            <w:tcW w:w="512" w:type="dxa"/>
            <w:tcMar>
              <w:top w:w="58" w:type="dxa"/>
              <w:left w:w="58" w:type="dxa"/>
              <w:bottom w:w="58" w:type="dxa"/>
              <w:right w:w="58" w:type="dxa"/>
            </w:tcMar>
            <w:vAlign w:val="center"/>
          </w:tcPr>
          <w:p w14:paraId="5B6F8E55" w14:textId="77777777" w:rsidR="00A77B38" w:rsidRPr="001D7BA2" w:rsidRDefault="00A77B38"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61B44824" w14:textId="68453F22"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Infection Control</w:t>
            </w:r>
          </w:p>
        </w:tc>
        <w:tc>
          <w:tcPr>
            <w:tcW w:w="709" w:type="dxa"/>
          </w:tcPr>
          <w:p w14:paraId="5C40712E" w14:textId="77777777"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2F42E554" w14:textId="3CDB080E"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Work Experience and Trainees</w:t>
            </w:r>
          </w:p>
        </w:tc>
      </w:tr>
      <w:tr w:rsidR="00A77B38" w:rsidRPr="001D7BA2" w14:paraId="61EDBD3E" w14:textId="77777777" w:rsidTr="00EE1041">
        <w:trPr>
          <w:trHeight w:val="311"/>
        </w:trPr>
        <w:tc>
          <w:tcPr>
            <w:tcW w:w="512" w:type="dxa"/>
            <w:tcMar>
              <w:top w:w="58" w:type="dxa"/>
              <w:left w:w="58" w:type="dxa"/>
              <w:bottom w:w="58" w:type="dxa"/>
              <w:right w:w="58" w:type="dxa"/>
            </w:tcMar>
            <w:vAlign w:val="center"/>
          </w:tcPr>
          <w:p w14:paraId="62534AD4" w14:textId="77777777" w:rsidR="00A77B38" w:rsidRPr="001D7BA2" w:rsidRDefault="00A77B38" w:rsidP="001D7BA2">
            <w:pPr>
              <w:widowControl w:val="0"/>
              <w:spacing w:after="0" w:line="285" w:lineRule="auto"/>
              <w:rPr>
                <w:rFonts w:ascii="Century Gothic" w:eastAsia="Times New Roman" w:hAnsi="Century Gothic" w:cs="Times New Roman"/>
                <w:color w:val="000000"/>
                <w:kern w:val="28"/>
                <w:sz w:val="24"/>
                <w:szCs w:val="24"/>
                <w:lang w:eastAsia="en-GB"/>
                <w14:cntxtAlts/>
              </w:rPr>
            </w:pPr>
          </w:p>
        </w:tc>
        <w:tc>
          <w:tcPr>
            <w:tcW w:w="4762" w:type="dxa"/>
            <w:tcMar>
              <w:top w:w="57" w:type="dxa"/>
              <w:left w:w="57" w:type="dxa"/>
              <w:bottom w:w="57" w:type="dxa"/>
              <w:right w:w="57" w:type="dxa"/>
            </w:tcMar>
          </w:tcPr>
          <w:p w14:paraId="306AA067" w14:textId="4393F9FB"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LEAP Medication</w:t>
            </w:r>
          </w:p>
        </w:tc>
        <w:tc>
          <w:tcPr>
            <w:tcW w:w="709" w:type="dxa"/>
          </w:tcPr>
          <w:p w14:paraId="05984CCA" w14:textId="77777777"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p>
        </w:tc>
        <w:tc>
          <w:tcPr>
            <w:tcW w:w="3969" w:type="dxa"/>
          </w:tcPr>
          <w:p w14:paraId="3EC68BCB" w14:textId="2D38C3B1" w:rsidR="00A77B38" w:rsidRPr="001D7BA2" w:rsidRDefault="00A77B38" w:rsidP="001D7BA2">
            <w:pPr>
              <w:widowControl w:val="0"/>
              <w:spacing w:after="0" w:line="285" w:lineRule="auto"/>
              <w:jc w:val="center"/>
              <w:rPr>
                <w:rFonts w:ascii="Century Gothic" w:eastAsia="Times New Roman" w:hAnsi="Century Gothic" w:cs="Times New Roman"/>
                <w:color w:val="000000"/>
                <w:kern w:val="28"/>
                <w:sz w:val="24"/>
                <w:szCs w:val="24"/>
                <w:lang w:eastAsia="en-GB"/>
                <w14:cntxtAlts/>
              </w:rPr>
            </w:pPr>
            <w:r w:rsidRPr="001D7BA2">
              <w:rPr>
                <w:rFonts w:ascii="Century Gothic" w:eastAsia="Times New Roman" w:hAnsi="Century Gothic" w:cs="Times New Roman"/>
                <w:color w:val="000000"/>
                <w:kern w:val="28"/>
                <w:sz w:val="24"/>
                <w:szCs w:val="24"/>
                <w:lang w:eastAsia="en-GB"/>
                <w14:cntxtAlts/>
              </w:rPr>
              <w:t>Workplace Health and Wellbeing</w:t>
            </w:r>
          </w:p>
        </w:tc>
      </w:tr>
    </w:tbl>
    <w:p w14:paraId="3C5F4037" w14:textId="77777777" w:rsidR="00395358" w:rsidRPr="001D7BA2" w:rsidRDefault="00395358" w:rsidP="001D7BA2">
      <w:pPr>
        <w:spacing w:after="0"/>
        <w:rPr>
          <w:rFonts w:ascii="Century Gothic" w:eastAsia="Times New Roman" w:hAnsi="Century Gothic" w:cs="Times New Roman"/>
          <w:b/>
          <w:noProof/>
          <w:sz w:val="24"/>
          <w:szCs w:val="24"/>
          <w:lang w:eastAsia="en-GB"/>
        </w:rPr>
      </w:pPr>
      <w:r w:rsidRPr="001D7BA2">
        <w:rPr>
          <w:rFonts w:ascii="Century Gothic" w:eastAsia="Times New Roman" w:hAnsi="Century Gothic" w:cs="Times New Roman"/>
          <w:b/>
          <w:noProof/>
          <w:sz w:val="24"/>
          <w:szCs w:val="24"/>
          <w:lang w:eastAsia="en-GB"/>
        </w:rPr>
        <w:br w:type="page"/>
      </w:r>
    </w:p>
    <w:p w14:paraId="205FFDD0" w14:textId="26013865" w:rsidR="006F06DD" w:rsidRPr="001D7BA2" w:rsidRDefault="006F06DD" w:rsidP="001D7BA2">
      <w:pPr>
        <w:spacing w:after="0"/>
        <w:rPr>
          <w:rFonts w:ascii="Century Gothic" w:eastAsia="Times New Roman" w:hAnsi="Century Gothic" w:cs="Times New Roman"/>
          <w:b/>
          <w:noProof/>
          <w:sz w:val="24"/>
          <w:szCs w:val="24"/>
          <w:lang w:eastAsia="en-GB"/>
        </w:rPr>
      </w:pPr>
    </w:p>
    <w:tbl>
      <w:tblPr>
        <w:tblStyle w:val="TableGrid"/>
        <w:tblpPr w:leftFromText="180" w:rightFromText="180" w:tblpY="4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6"/>
        <w:gridCol w:w="1180"/>
      </w:tblGrid>
      <w:tr w:rsidR="006F06DD" w:rsidRPr="001D7BA2" w14:paraId="2C2C162C" w14:textId="77777777" w:rsidTr="007530D6">
        <w:tc>
          <w:tcPr>
            <w:tcW w:w="9026" w:type="dxa"/>
            <w:gridSpan w:val="2"/>
          </w:tcPr>
          <w:p w14:paraId="28003CE0"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eastAsia="Times New Roman" w:hAnsi="Century Gothic" w:cs="Times New Roman"/>
                <w:b/>
                <w:noProof/>
                <w:sz w:val="24"/>
                <w:szCs w:val="24"/>
                <w:lang w:eastAsia="en-GB"/>
              </w:rPr>
              <w:t>Contents</w:t>
            </w:r>
          </w:p>
        </w:tc>
      </w:tr>
      <w:tr w:rsidR="006F06DD" w:rsidRPr="001D7BA2" w14:paraId="260C1E42" w14:textId="77777777" w:rsidTr="007530D6">
        <w:tc>
          <w:tcPr>
            <w:tcW w:w="7846" w:type="dxa"/>
          </w:tcPr>
          <w:p w14:paraId="325B63B0" w14:textId="77777777" w:rsidR="006F06DD" w:rsidRPr="001D7BA2" w:rsidRDefault="006F06DD" w:rsidP="001D7BA2">
            <w:pPr>
              <w:rPr>
                <w:rFonts w:ascii="Century Gothic" w:eastAsia="Times New Roman" w:hAnsi="Century Gothic" w:cs="Times New Roman"/>
                <w:i/>
                <w:noProof/>
                <w:sz w:val="24"/>
                <w:szCs w:val="24"/>
                <w:lang w:eastAsia="en-GB"/>
              </w:rPr>
            </w:pPr>
            <w:r w:rsidRPr="001D7BA2">
              <w:rPr>
                <w:rFonts w:ascii="Century Gothic" w:hAnsi="Century Gothic" w:cs="Arial"/>
                <w:sz w:val="24"/>
                <w:szCs w:val="24"/>
              </w:rPr>
              <w:t>Statement of Intent</w:t>
            </w:r>
          </w:p>
        </w:tc>
        <w:tc>
          <w:tcPr>
            <w:tcW w:w="1180" w:type="dxa"/>
            <w:vAlign w:val="center"/>
          </w:tcPr>
          <w:p w14:paraId="770C1846"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4</w:t>
            </w:r>
          </w:p>
        </w:tc>
      </w:tr>
      <w:tr w:rsidR="006F06DD" w:rsidRPr="001D7BA2" w14:paraId="541B8264" w14:textId="77777777" w:rsidTr="007530D6">
        <w:tc>
          <w:tcPr>
            <w:tcW w:w="7846" w:type="dxa"/>
          </w:tcPr>
          <w:p w14:paraId="39F181F3"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Arrangements</w:t>
            </w:r>
          </w:p>
        </w:tc>
        <w:tc>
          <w:tcPr>
            <w:tcW w:w="1180" w:type="dxa"/>
            <w:vAlign w:val="center"/>
          </w:tcPr>
          <w:p w14:paraId="0113150F"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5</w:t>
            </w:r>
          </w:p>
        </w:tc>
      </w:tr>
      <w:tr w:rsidR="006F06DD" w:rsidRPr="001D7BA2" w14:paraId="0C95C400" w14:textId="77777777" w:rsidTr="007530D6">
        <w:tc>
          <w:tcPr>
            <w:tcW w:w="7846" w:type="dxa"/>
          </w:tcPr>
          <w:p w14:paraId="3E661B09"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Brief Provision of Health and Safety at Work Act</w:t>
            </w:r>
          </w:p>
        </w:tc>
        <w:tc>
          <w:tcPr>
            <w:tcW w:w="1180" w:type="dxa"/>
            <w:vAlign w:val="center"/>
          </w:tcPr>
          <w:p w14:paraId="6E27EC01"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6</w:t>
            </w:r>
          </w:p>
        </w:tc>
      </w:tr>
      <w:tr w:rsidR="006F06DD" w:rsidRPr="001D7BA2" w14:paraId="64458798" w14:textId="77777777" w:rsidTr="007530D6">
        <w:tc>
          <w:tcPr>
            <w:tcW w:w="7846" w:type="dxa"/>
          </w:tcPr>
          <w:p w14:paraId="688CDB2F"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Organisation</w:t>
            </w:r>
          </w:p>
        </w:tc>
        <w:tc>
          <w:tcPr>
            <w:tcW w:w="1180" w:type="dxa"/>
            <w:vAlign w:val="center"/>
          </w:tcPr>
          <w:p w14:paraId="7EC19A33"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7</w:t>
            </w:r>
          </w:p>
        </w:tc>
      </w:tr>
      <w:tr w:rsidR="006F06DD" w:rsidRPr="001D7BA2" w14:paraId="7D7B662E" w14:textId="77777777" w:rsidTr="007530D6">
        <w:tc>
          <w:tcPr>
            <w:tcW w:w="7846" w:type="dxa"/>
          </w:tcPr>
          <w:p w14:paraId="5A6FAFCE"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The Board of Trustees</w:t>
            </w:r>
          </w:p>
        </w:tc>
        <w:tc>
          <w:tcPr>
            <w:tcW w:w="1180" w:type="dxa"/>
            <w:vAlign w:val="center"/>
          </w:tcPr>
          <w:p w14:paraId="09B846A9"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7</w:t>
            </w:r>
          </w:p>
        </w:tc>
      </w:tr>
      <w:tr w:rsidR="006F06DD" w:rsidRPr="001D7BA2" w14:paraId="7E4A13F4" w14:textId="77777777" w:rsidTr="007530D6">
        <w:tc>
          <w:tcPr>
            <w:tcW w:w="7846" w:type="dxa"/>
          </w:tcPr>
          <w:p w14:paraId="020BFA09"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Chief Executive Officer</w:t>
            </w:r>
          </w:p>
        </w:tc>
        <w:tc>
          <w:tcPr>
            <w:tcW w:w="1180" w:type="dxa"/>
            <w:vAlign w:val="center"/>
          </w:tcPr>
          <w:p w14:paraId="2083E08C"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7</w:t>
            </w:r>
          </w:p>
        </w:tc>
      </w:tr>
      <w:tr w:rsidR="006F06DD" w:rsidRPr="001D7BA2" w14:paraId="37812EFF" w14:textId="77777777" w:rsidTr="007530D6">
        <w:tc>
          <w:tcPr>
            <w:tcW w:w="7846" w:type="dxa"/>
          </w:tcPr>
          <w:p w14:paraId="7AEC7837"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Departmental Line Managers</w:t>
            </w:r>
          </w:p>
        </w:tc>
        <w:tc>
          <w:tcPr>
            <w:tcW w:w="1180" w:type="dxa"/>
            <w:vAlign w:val="center"/>
          </w:tcPr>
          <w:p w14:paraId="5CCCCA7E"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7</w:t>
            </w:r>
          </w:p>
        </w:tc>
      </w:tr>
      <w:tr w:rsidR="006F06DD" w:rsidRPr="001D7BA2" w14:paraId="0C6526C9" w14:textId="77777777" w:rsidTr="007530D6">
        <w:tc>
          <w:tcPr>
            <w:tcW w:w="7846" w:type="dxa"/>
          </w:tcPr>
          <w:p w14:paraId="71F4C3B3"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Teachers/Employees</w:t>
            </w:r>
          </w:p>
        </w:tc>
        <w:tc>
          <w:tcPr>
            <w:tcW w:w="1180" w:type="dxa"/>
            <w:vAlign w:val="center"/>
          </w:tcPr>
          <w:p w14:paraId="5604ACC7"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8</w:t>
            </w:r>
          </w:p>
        </w:tc>
      </w:tr>
      <w:tr w:rsidR="006F06DD" w:rsidRPr="001D7BA2" w14:paraId="0C29F09E" w14:textId="77777777" w:rsidTr="007530D6">
        <w:tc>
          <w:tcPr>
            <w:tcW w:w="7846" w:type="dxa"/>
          </w:tcPr>
          <w:p w14:paraId="1F8DB45B"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Senior Care Managers/Assistant Care Managers</w:t>
            </w:r>
          </w:p>
        </w:tc>
        <w:tc>
          <w:tcPr>
            <w:tcW w:w="1180" w:type="dxa"/>
            <w:vAlign w:val="center"/>
          </w:tcPr>
          <w:p w14:paraId="1A4CB78A"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8</w:t>
            </w:r>
          </w:p>
        </w:tc>
      </w:tr>
      <w:tr w:rsidR="006F06DD" w:rsidRPr="001D7BA2" w14:paraId="5C8410C9" w14:textId="77777777" w:rsidTr="007530D6">
        <w:tc>
          <w:tcPr>
            <w:tcW w:w="7846" w:type="dxa"/>
          </w:tcPr>
          <w:p w14:paraId="40009BD0"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Safety Representatives</w:t>
            </w:r>
          </w:p>
        </w:tc>
        <w:tc>
          <w:tcPr>
            <w:tcW w:w="1180" w:type="dxa"/>
            <w:vAlign w:val="center"/>
          </w:tcPr>
          <w:p w14:paraId="7266602A"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9</w:t>
            </w:r>
          </w:p>
        </w:tc>
      </w:tr>
      <w:tr w:rsidR="006F06DD" w:rsidRPr="001D7BA2" w14:paraId="191F269D" w14:textId="77777777" w:rsidTr="007530D6">
        <w:tc>
          <w:tcPr>
            <w:tcW w:w="7846" w:type="dxa"/>
          </w:tcPr>
          <w:p w14:paraId="5184CDA7"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Health and Safety Consultant</w:t>
            </w:r>
          </w:p>
        </w:tc>
        <w:tc>
          <w:tcPr>
            <w:tcW w:w="1180" w:type="dxa"/>
            <w:vAlign w:val="center"/>
          </w:tcPr>
          <w:p w14:paraId="6ED26950" w14:textId="54DC9E77" w:rsidR="006F06DD" w:rsidRPr="001D7BA2" w:rsidRDefault="001D7BA2" w:rsidP="001D7BA2">
            <w:pPr>
              <w:jc w:val="center"/>
              <w:rPr>
                <w:rFonts w:ascii="Century Gothic" w:eastAsia="Times New Roman" w:hAnsi="Century Gothic" w:cs="Times New Roman"/>
                <w:noProof/>
                <w:sz w:val="24"/>
                <w:szCs w:val="24"/>
                <w:lang w:eastAsia="en-GB"/>
              </w:rPr>
            </w:pPr>
            <w:r>
              <w:rPr>
                <w:rFonts w:ascii="Century Gothic" w:eastAsia="Times New Roman" w:hAnsi="Century Gothic" w:cs="Times New Roman"/>
                <w:noProof/>
                <w:sz w:val="24"/>
                <w:szCs w:val="24"/>
                <w:lang w:eastAsia="en-GB"/>
              </w:rPr>
              <w:t>10</w:t>
            </w:r>
          </w:p>
        </w:tc>
      </w:tr>
      <w:tr w:rsidR="006F06DD" w:rsidRPr="001D7BA2" w14:paraId="422A9C94" w14:textId="77777777" w:rsidTr="007530D6">
        <w:tc>
          <w:tcPr>
            <w:tcW w:w="7846" w:type="dxa"/>
          </w:tcPr>
          <w:p w14:paraId="5B1914F3"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Accident Reporting and Investigation</w:t>
            </w:r>
          </w:p>
        </w:tc>
        <w:tc>
          <w:tcPr>
            <w:tcW w:w="1180" w:type="dxa"/>
            <w:vAlign w:val="center"/>
          </w:tcPr>
          <w:p w14:paraId="6C4585CB"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10</w:t>
            </w:r>
          </w:p>
        </w:tc>
      </w:tr>
      <w:tr w:rsidR="006F06DD" w:rsidRPr="001D7BA2" w14:paraId="0268D6CC" w14:textId="77777777" w:rsidTr="007530D6">
        <w:tc>
          <w:tcPr>
            <w:tcW w:w="7846" w:type="dxa"/>
          </w:tcPr>
          <w:p w14:paraId="77C5BFE4"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Management of Health &amp; Safety at Work Regulations 1992</w:t>
            </w:r>
          </w:p>
        </w:tc>
        <w:tc>
          <w:tcPr>
            <w:tcW w:w="1180" w:type="dxa"/>
            <w:vAlign w:val="center"/>
          </w:tcPr>
          <w:p w14:paraId="785F7DC5" w14:textId="379320B8"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10</w:t>
            </w:r>
          </w:p>
        </w:tc>
      </w:tr>
      <w:tr w:rsidR="006F06DD" w:rsidRPr="001D7BA2" w14:paraId="34050D73" w14:textId="77777777" w:rsidTr="007530D6">
        <w:tc>
          <w:tcPr>
            <w:tcW w:w="7846" w:type="dxa"/>
          </w:tcPr>
          <w:p w14:paraId="0B04F6B3"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Workplace Health, Safety and Welfare Regulations 1999</w:t>
            </w:r>
          </w:p>
        </w:tc>
        <w:tc>
          <w:tcPr>
            <w:tcW w:w="1180" w:type="dxa"/>
            <w:vAlign w:val="center"/>
          </w:tcPr>
          <w:p w14:paraId="5878F969"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11</w:t>
            </w:r>
          </w:p>
        </w:tc>
      </w:tr>
      <w:tr w:rsidR="006F06DD" w:rsidRPr="001D7BA2" w14:paraId="1BA1B77B" w14:textId="77777777" w:rsidTr="007530D6">
        <w:tc>
          <w:tcPr>
            <w:tcW w:w="7846" w:type="dxa"/>
          </w:tcPr>
          <w:p w14:paraId="40E1B6F0" w14:textId="77777777" w:rsidR="006F06DD" w:rsidRPr="001D7BA2" w:rsidRDefault="006F06DD" w:rsidP="001D7BA2">
            <w:pPr>
              <w:rPr>
                <w:rFonts w:ascii="Century Gothic" w:eastAsia="Times New Roman" w:hAnsi="Century Gothic" w:cs="Times New Roman"/>
                <w:noProof/>
                <w:sz w:val="24"/>
                <w:szCs w:val="24"/>
                <w:lang w:eastAsia="en-GB"/>
              </w:rPr>
            </w:pPr>
            <w:r w:rsidRPr="001D7BA2">
              <w:rPr>
                <w:rFonts w:ascii="Century Gothic" w:hAnsi="Century Gothic" w:cs="Arial"/>
                <w:sz w:val="24"/>
                <w:szCs w:val="24"/>
              </w:rPr>
              <w:t>Employees Well Being</w:t>
            </w:r>
          </w:p>
        </w:tc>
        <w:tc>
          <w:tcPr>
            <w:tcW w:w="1180" w:type="dxa"/>
            <w:vAlign w:val="center"/>
          </w:tcPr>
          <w:p w14:paraId="2E33FDF0"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11</w:t>
            </w:r>
          </w:p>
        </w:tc>
      </w:tr>
      <w:tr w:rsidR="006F06DD" w:rsidRPr="001D7BA2" w14:paraId="714DAED7" w14:textId="77777777" w:rsidTr="007530D6">
        <w:tc>
          <w:tcPr>
            <w:tcW w:w="7846" w:type="dxa"/>
          </w:tcPr>
          <w:p w14:paraId="2608B49D" w14:textId="77777777" w:rsidR="006F06DD" w:rsidRPr="001D7BA2" w:rsidRDefault="006F06DD" w:rsidP="001D7BA2">
            <w:pPr>
              <w:rPr>
                <w:rFonts w:ascii="Century Gothic" w:eastAsia="Times New Roman" w:hAnsi="Century Gothic" w:cs="Times New Roman"/>
                <w:i/>
                <w:noProof/>
                <w:sz w:val="24"/>
                <w:szCs w:val="24"/>
                <w:lang w:eastAsia="en-GB"/>
              </w:rPr>
            </w:pPr>
            <w:r w:rsidRPr="001D7BA2">
              <w:rPr>
                <w:rFonts w:ascii="Century Gothic" w:hAnsi="Century Gothic" w:cs="Arial"/>
                <w:sz w:val="24"/>
                <w:szCs w:val="24"/>
              </w:rPr>
              <w:t>Night Workers Medicals</w:t>
            </w:r>
          </w:p>
        </w:tc>
        <w:tc>
          <w:tcPr>
            <w:tcW w:w="1180" w:type="dxa"/>
            <w:vAlign w:val="center"/>
          </w:tcPr>
          <w:p w14:paraId="3705B717" w14:textId="48EA1958"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11</w:t>
            </w:r>
          </w:p>
        </w:tc>
      </w:tr>
      <w:tr w:rsidR="006F06DD" w:rsidRPr="001D7BA2" w14:paraId="26A83D8D" w14:textId="77777777" w:rsidTr="007530D6">
        <w:tc>
          <w:tcPr>
            <w:tcW w:w="7846" w:type="dxa"/>
          </w:tcPr>
          <w:p w14:paraId="4C3964DE"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Stress Management</w:t>
            </w:r>
          </w:p>
        </w:tc>
        <w:tc>
          <w:tcPr>
            <w:tcW w:w="1180" w:type="dxa"/>
          </w:tcPr>
          <w:p w14:paraId="50DF6EBE" w14:textId="7DAE2B29"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11</w:t>
            </w:r>
          </w:p>
        </w:tc>
      </w:tr>
      <w:tr w:rsidR="006F06DD" w:rsidRPr="001D7BA2" w14:paraId="0887014D" w14:textId="77777777" w:rsidTr="007530D6">
        <w:tc>
          <w:tcPr>
            <w:tcW w:w="7846" w:type="dxa"/>
          </w:tcPr>
          <w:p w14:paraId="1F4E0B7D"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Work Equipment</w:t>
            </w:r>
          </w:p>
        </w:tc>
        <w:tc>
          <w:tcPr>
            <w:tcW w:w="1180" w:type="dxa"/>
          </w:tcPr>
          <w:p w14:paraId="101B75E8" w14:textId="3CF1020B"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11</w:t>
            </w:r>
          </w:p>
        </w:tc>
      </w:tr>
      <w:tr w:rsidR="006F06DD" w:rsidRPr="001D7BA2" w14:paraId="0B095E82" w14:textId="77777777" w:rsidTr="007530D6">
        <w:tc>
          <w:tcPr>
            <w:tcW w:w="7846" w:type="dxa"/>
          </w:tcPr>
          <w:p w14:paraId="3E49AD68" w14:textId="77777777" w:rsidR="006F06DD" w:rsidRPr="001D7BA2" w:rsidRDefault="006F06DD" w:rsidP="001D7BA2">
            <w:pPr>
              <w:rPr>
                <w:rFonts w:ascii="Century Gothic" w:eastAsia="Times New Roman" w:hAnsi="Century Gothic" w:cs="Times New Roman"/>
                <w:i/>
                <w:noProof/>
                <w:sz w:val="24"/>
                <w:szCs w:val="24"/>
                <w:lang w:eastAsia="en-GB"/>
              </w:rPr>
            </w:pPr>
            <w:r w:rsidRPr="001D7BA2">
              <w:rPr>
                <w:rFonts w:ascii="Century Gothic" w:hAnsi="Century Gothic" w:cs="Arial"/>
                <w:sz w:val="24"/>
                <w:szCs w:val="24"/>
              </w:rPr>
              <w:t>Display Screen Equipment Regulations 1992</w:t>
            </w:r>
          </w:p>
        </w:tc>
        <w:tc>
          <w:tcPr>
            <w:tcW w:w="1180" w:type="dxa"/>
          </w:tcPr>
          <w:p w14:paraId="2B8E3EBB" w14:textId="0B64BFA8" w:rsidR="006F06DD" w:rsidRPr="001D7BA2" w:rsidRDefault="001D7BA2" w:rsidP="001D7BA2">
            <w:pPr>
              <w:jc w:val="center"/>
              <w:rPr>
                <w:rFonts w:ascii="Century Gothic" w:eastAsia="Times New Roman" w:hAnsi="Century Gothic" w:cs="Times New Roman"/>
                <w:noProof/>
                <w:sz w:val="24"/>
                <w:szCs w:val="24"/>
                <w:lang w:eastAsia="en-GB"/>
              </w:rPr>
            </w:pPr>
            <w:r>
              <w:rPr>
                <w:rFonts w:ascii="Century Gothic" w:eastAsia="Times New Roman" w:hAnsi="Century Gothic" w:cs="Times New Roman"/>
                <w:noProof/>
                <w:sz w:val="24"/>
                <w:szCs w:val="24"/>
                <w:lang w:eastAsia="en-GB"/>
              </w:rPr>
              <w:t>11</w:t>
            </w:r>
          </w:p>
        </w:tc>
      </w:tr>
      <w:tr w:rsidR="006F06DD" w:rsidRPr="001D7BA2" w14:paraId="4F2684CD" w14:textId="77777777" w:rsidTr="007530D6">
        <w:tc>
          <w:tcPr>
            <w:tcW w:w="7846" w:type="dxa"/>
          </w:tcPr>
          <w:p w14:paraId="017B5B26"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Personal Protective Equipment (PPE) Regulations 1992</w:t>
            </w:r>
          </w:p>
        </w:tc>
        <w:tc>
          <w:tcPr>
            <w:tcW w:w="1180" w:type="dxa"/>
          </w:tcPr>
          <w:p w14:paraId="746483F0"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12</w:t>
            </w:r>
          </w:p>
        </w:tc>
      </w:tr>
      <w:tr w:rsidR="006F06DD" w:rsidRPr="001D7BA2" w14:paraId="2C1226A7" w14:textId="77777777" w:rsidTr="007530D6">
        <w:tc>
          <w:tcPr>
            <w:tcW w:w="7846" w:type="dxa"/>
          </w:tcPr>
          <w:p w14:paraId="13C1802C"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Manual Handling Operations Regulations 1992</w:t>
            </w:r>
          </w:p>
        </w:tc>
        <w:tc>
          <w:tcPr>
            <w:tcW w:w="1180" w:type="dxa"/>
          </w:tcPr>
          <w:p w14:paraId="015EC758" w14:textId="77777777" w:rsidR="006F06DD" w:rsidRPr="001D7BA2" w:rsidRDefault="006F06DD"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12</w:t>
            </w:r>
          </w:p>
        </w:tc>
      </w:tr>
      <w:tr w:rsidR="006F06DD" w:rsidRPr="001D7BA2" w14:paraId="317FDAED" w14:textId="77777777" w:rsidTr="007530D6">
        <w:tc>
          <w:tcPr>
            <w:tcW w:w="7846" w:type="dxa"/>
          </w:tcPr>
          <w:p w14:paraId="4F61AA89"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Lifting Operations and Lifting Equipment Regulations 1998</w:t>
            </w:r>
          </w:p>
        </w:tc>
        <w:tc>
          <w:tcPr>
            <w:tcW w:w="1180" w:type="dxa"/>
            <w:vAlign w:val="center"/>
          </w:tcPr>
          <w:p w14:paraId="70D83540" w14:textId="42239465"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12</w:t>
            </w:r>
          </w:p>
        </w:tc>
      </w:tr>
      <w:tr w:rsidR="006F06DD" w:rsidRPr="001D7BA2" w14:paraId="73396C8E" w14:textId="77777777" w:rsidTr="007530D6">
        <w:tc>
          <w:tcPr>
            <w:tcW w:w="7846" w:type="dxa"/>
          </w:tcPr>
          <w:p w14:paraId="10FE878C"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Portable Electrical Appliance Testing</w:t>
            </w:r>
          </w:p>
        </w:tc>
        <w:tc>
          <w:tcPr>
            <w:tcW w:w="1180" w:type="dxa"/>
          </w:tcPr>
          <w:p w14:paraId="0FA2CA59" w14:textId="57AB7D5C"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12</w:t>
            </w:r>
          </w:p>
        </w:tc>
      </w:tr>
      <w:tr w:rsidR="006F06DD" w:rsidRPr="001D7BA2" w14:paraId="231E30BF" w14:textId="77777777" w:rsidTr="007530D6">
        <w:tc>
          <w:tcPr>
            <w:tcW w:w="7846" w:type="dxa"/>
          </w:tcPr>
          <w:p w14:paraId="7D067493"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Consultation with Employees</w:t>
            </w:r>
          </w:p>
        </w:tc>
        <w:tc>
          <w:tcPr>
            <w:tcW w:w="1180" w:type="dxa"/>
          </w:tcPr>
          <w:p w14:paraId="7BB3284E" w14:textId="2376E856" w:rsidR="006F06DD" w:rsidRPr="001D7BA2" w:rsidRDefault="001D7BA2" w:rsidP="001D7BA2">
            <w:pPr>
              <w:jc w:val="center"/>
              <w:rPr>
                <w:rFonts w:ascii="Century Gothic" w:eastAsia="Times New Roman" w:hAnsi="Century Gothic" w:cs="Times New Roman"/>
                <w:noProof/>
                <w:sz w:val="24"/>
                <w:szCs w:val="24"/>
                <w:lang w:eastAsia="en-GB"/>
              </w:rPr>
            </w:pPr>
            <w:r>
              <w:rPr>
                <w:rFonts w:ascii="Century Gothic" w:eastAsia="Times New Roman" w:hAnsi="Century Gothic" w:cs="Times New Roman"/>
                <w:noProof/>
                <w:sz w:val="24"/>
                <w:szCs w:val="24"/>
                <w:lang w:eastAsia="en-GB"/>
              </w:rPr>
              <w:t>12</w:t>
            </w:r>
          </w:p>
        </w:tc>
      </w:tr>
      <w:tr w:rsidR="006F06DD" w:rsidRPr="001D7BA2" w14:paraId="4AF3FB19" w14:textId="77777777" w:rsidTr="007530D6">
        <w:tc>
          <w:tcPr>
            <w:tcW w:w="7846" w:type="dxa"/>
          </w:tcPr>
          <w:p w14:paraId="5840E554"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Contractors</w:t>
            </w:r>
          </w:p>
        </w:tc>
        <w:tc>
          <w:tcPr>
            <w:tcW w:w="1180" w:type="dxa"/>
          </w:tcPr>
          <w:p w14:paraId="4CAAAE77" w14:textId="74411C97" w:rsidR="006F06DD" w:rsidRPr="001D7BA2" w:rsidRDefault="001D7BA2" w:rsidP="001D7BA2">
            <w:pPr>
              <w:jc w:val="center"/>
              <w:rPr>
                <w:rFonts w:ascii="Century Gothic" w:eastAsia="Times New Roman" w:hAnsi="Century Gothic" w:cs="Times New Roman"/>
                <w:noProof/>
                <w:sz w:val="24"/>
                <w:szCs w:val="24"/>
                <w:lang w:eastAsia="en-GB"/>
              </w:rPr>
            </w:pPr>
            <w:r>
              <w:rPr>
                <w:rFonts w:ascii="Century Gothic" w:eastAsia="Times New Roman" w:hAnsi="Century Gothic" w:cs="Times New Roman"/>
                <w:noProof/>
                <w:sz w:val="24"/>
                <w:szCs w:val="24"/>
                <w:lang w:eastAsia="en-GB"/>
              </w:rPr>
              <w:t>12</w:t>
            </w:r>
          </w:p>
        </w:tc>
      </w:tr>
      <w:tr w:rsidR="006F06DD" w:rsidRPr="001D7BA2" w14:paraId="4760E091" w14:textId="77777777" w:rsidTr="007530D6">
        <w:tc>
          <w:tcPr>
            <w:tcW w:w="7846" w:type="dxa"/>
          </w:tcPr>
          <w:p w14:paraId="0CF4CF31" w14:textId="77777777" w:rsidR="006F06DD" w:rsidRPr="001D7BA2" w:rsidRDefault="006F06DD" w:rsidP="001D7BA2">
            <w:pPr>
              <w:rPr>
                <w:rFonts w:ascii="Century Gothic" w:eastAsia="Times New Roman" w:hAnsi="Century Gothic" w:cs="Times New Roman"/>
                <w:b/>
                <w:noProof/>
                <w:sz w:val="24"/>
                <w:szCs w:val="24"/>
                <w:lang w:eastAsia="en-GB"/>
              </w:rPr>
            </w:pPr>
            <w:r w:rsidRPr="001D7BA2">
              <w:rPr>
                <w:rFonts w:ascii="Century Gothic" w:hAnsi="Century Gothic" w:cs="Arial"/>
                <w:sz w:val="24"/>
                <w:szCs w:val="24"/>
              </w:rPr>
              <w:t>Visitors</w:t>
            </w:r>
          </w:p>
        </w:tc>
        <w:tc>
          <w:tcPr>
            <w:tcW w:w="1180" w:type="dxa"/>
          </w:tcPr>
          <w:p w14:paraId="26BD4DDD" w14:textId="3C4EF77E"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13</w:t>
            </w:r>
          </w:p>
        </w:tc>
      </w:tr>
      <w:tr w:rsidR="006F06DD" w:rsidRPr="001D7BA2" w14:paraId="5BF1B46A" w14:textId="77777777" w:rsidTr="007530D6">
        <w:tc>
          <w:tcPr>
            <w:tcW w:w="7846" w:type="dxa"/>
          </w:tcPr>
          <w:p w14:paraId="6A93E6E0"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Fire Procedures</w:t>
            </w:r>
          </w:p>
        </w:tc>
        <w:tc>
          <w:tcPr>
            <w:tcW w:w="1180" w:type="dxa"/>
            <w:vAlign w:val="center"/>
          </w:tcPr>
          <w:p w14:paraId="470D152A" w14:textId="1819374E"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13</w:t>
            </w:r>
          </w:p>
        </w:tc>
      </w:tr>
      <w:tr w:rsidR="006F06DD" w:rsidRPr="001D7BA2" w14:paraId="6CEAB23C" w14:textId="77777777" w:rsidTr="007530D6">
        <w:tc>
          <w:tcPr>
            <w:tcW w:w="7846" w:type="dxa"/>
          </w:tcPr>
          <w:p w14:paraId="62A31D46"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First Aid</w:t>
            </w:r>
          </w:p>
        </w:tc>
        <w:tc>
          <w:tcPr>
            <w:tcW w:w="1180" w:type="dxa"/>
          </w:tcPr>
          <w:p w14:paraId="26A6ED4F" w14:textId="1E94502A"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13</w:t>
            </w:r>
          </w:p>
        </w:tc>
      </w:tr>
      <w:tr w:rsidR="006F06DD" w:rsidRPr="001D7BA2" w14:paraId="77426C1B" w14:textId="77777777" w:rsidTr="007530D6">
        <w:tc>
          <w:tcPr>
            <w:tcW w:w="7846" w:type="dxa"/>
          </w:tcPr>
          <w:p w14:paraId="02C48D07"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Policy on Students on Work Experience</w:t>
            </w:r>
          </w:p>
        </w:tc>
        <w:tc>
          <w:tcPr>
            <w:tcW w:w="1180" w:type="dxa"/>
          </w:tcPr>
          <w:p w14:paraId="4963084E" w14:textId="41A3D0C0"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13</w:t>
            </w:r>
          </w:p>
        </w:tc>
      </w:tr>
      <w:tr w:rsidR="006F06DD" w:rsidRPr="001D7BA2" w14:paraId="7E0F3A7C" w14:textId="77777777" w:rsidTr="007530D6">
        <w:tc>
          <w:tcPr>
            <w:tcW w:w="7846" w:type="dxa"/>
          </w:tcPr>
          <w:p w14:paraId="4A3A3B7F"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Dealing with Accidents to Children Whilst in Schools</w:t>
            </w:r>
          </w:p>
        </w:tc>
        <w:tc>
          <w:tcPr>
            <w:tcW w:w="1180" w:type="dxa"/>
          </w:tcPr>
          <w:p w14:paraId="3709625C" w14:textId="79ECD8B6"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13</w:t>
            </w:r>
          </w:p>
        </w:tc>
      </w:tr>
      <w:tr w:rsidR="006F06DD" w:rsidRPr="001D7BA2" w14:paraId="5C8A0E47" w14:textId="77777777" w:rsidTr="007530D6">
        <w:tc>
          <w:tcPr>
            <w:tcW w:w="7846" w:type="dxa"/>
          </w:tcPr>
          <w:p w14:paraId="2943A9CC"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 xml:space="preserve"> Mini Bus Users</w:t>
            </w:r>
          </w:p>
        </w:tc>
        <w:tc>
          <w:tcPr>
            <w:tcW w:w="1180" w:type="dxa"/>
          </w:tcPr>
          <w:p w14:paraId="23D5CF9A" w14:textId="2EEE3154" w:rsidR="006F06DD" w:rsidRPr="001D7BA2" w:rsidRDefault="001D7BA2" w:rsidP="001D7BA2">
            <w:pPr>
              <w:jc w:val="center"/>
              <w:rPr>
                <w:rFonts w:ascii="Century Gothic" w:eastAsia="Times New Roman" w:hAnsi="Century Gothic" w:cs="Times New Roman"/>
                <w:noProof/>
                <w:sz w:val="24"/>
                <w:szCs w:val="24"/>
                <w:lang w:eastAsia="en-GB"/>
              </w:rPr>
            </w:pPr>
            <w:r>
              <w:rPr>
                <w:rFonts w:ascii="Century Gothic" w:eastAsia="Times New Roman" w:hAnsi="Century Gothic" w:cs="Times New Roman"/>
                <w:noProof/>
                <w:sz w:val="24"/>
                <w:szCs w:val="24"/>
                <w:lang w:eastAsia="en-GB"/>
              </w:rPr>
              <w:t>13</w:t>
            </w:r>
          </w:p>
        </w:tc>
      </w:tr>
      <w:tr w:rsidR="006F06DD" w:rsidRPr="001D7BA2" w14:paraId="51868571" w14:textId="77777777" w:rsidTr="007530D6">
        <w:tc>
          <w:tcPr>
            <w:tcW w:w="7846" w:type="dxa"/>
          </w:tcPr>
          <w:p w14:paraId="375290A3"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Outdoor Play Equipment and PE Equipment</w:t>
            </w:r>
          </w:p>
        </w:tc>
        <w:tc>
          <w:tcPr>
            <w:tcW w:w="1180" w:type="dxa"/>
            <w:vAlign w:val="center"/>
          </w:tcPr>
          <w:p w14:paraId="758384B2" w14:textId="78D9BF4E"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14</w:t>
            </w:r>
          </w:p>
        </w:tc>
      </w:tr>
      <w:tr w:rsidR="006F06DD" w:rsidRPr="001D7BA2" w14:paraId="51A18F9D" w14:textId="77777777" w:rsidTr="007530D6">
        <w:tc>
          <w:tcPr>
            <w:tcW w:w="7846" w:type="dxa"/>
          </w:tcPr>
          <w:p w14:paraId="30BA25BB"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Asbestos</w:t>
            </w:r>
          </w:p>
        </w:tc>
        <w:tc>
          <w:tcPr>
            <w:tcW w:w="1180" w:type="dxa"/>
          </w:tcPr>
          <w:p w14:paraId="70463D10" w14:textId="2C62FCC1"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14</w:t>
            </w:r>
          </w:p>
        </w:tc>
      </w:tr>
      <w:tr w:rsidR="006F06DD" w:rsidRPr="001D7BA2" w14:paraId="3F051231" w14:textId="77777777" w:rsidTr="007530D6">
        <w:tc>
          <w:tcPr>
            <w:tcW w:w="7846" w:type="dxa"/>
          </w:tcPr>
          <w:p w14:paraId="3E0F5D2A"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Control of Substances Hazardous to Health (COSHH) Regulations 2002</w:t>
            </w:r>
          </w:p>
        </w:tc>
        <w:tc>
          <w:tcPr>
            <w:tcW w:w="1180" w:type="dxa"/>
          </w:tcPr>
          <w:p w14:paraId="6E75FA02" w14:textId="20033E62"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14</w:t>
            </w:r>
          </w:p>
        </w:tc>
      </w:tr>
      <w:tr w:rsidR="006F06DD" w:rsidRPr="001D7BA2" w14:paraId="7533EDAB" w14:textId="77777777" w:rsidTr="007530D6">
        <w:tc>
          <w:tcPr>
            <w:tcW w:w="7846" w:type="dxa"/>
          </w:tcPr>
          <w:p w14:paraId="4097B832"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Legionella</w:t>
            </w:r>
          </w:p>
        </w:tc>
        <w:tc>
          <w:tcPr>
            <w:tcW w:w="1180" w:type="dxa"/>
          </w:tcPr>
          <w:p w14:paraId="17821A34" w14:textId="796A62A6"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14</w:t>
            </w:r>
          </w:p>
        </w:tc>
      </w:tr>
      <w:tr w:rsidR="006F06DD" w:rsidRPr="001D7BA2" w14:paraId="42BED5E1" w14:textId="77777777" w:rsidTr="007530D6">
        <w:tc>
          <w:tcPr>
            <w:tcW w:w="7846" w:type="dxa"/>
          </w:tcPr>
          <w:p w14:paraId="64319C79"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Administration of Medication</w:t>
            </w:r>
          </w:p>
        </w:tc>
        <w:tc>
          <w:tcPr>
            <w:tcW w:w="1180" w:type="dxa"/>
          </w:tcPr>
          <w:p w14:paraId="5E4CC8C3" w14:textId="5C1774E9" w:rsidR="006F06DD" w:rsidRPr="001D7BA2" w:rsidRDefault="001D7BA2" w:rsidP="001D7BA2">
            <w:pPr>
              <w:jc w:val="center"/>
              <w:rPr>
                <w:rFonts w:ascii="Century Gothic" w:eastAsia="Times New Roman" w:hAnsi="Century Gothic" w:cs="Times New Roman"/>
                <w:noProof/>
                <w:sz w:val="24"/>
                <w:szCs w:val="24"/>
                <w:lang w:eastAsia="en-GB"/>
              </w:rPr>
            </w:pPr>
            <w:r>
              <w:rPr>
                <w:rFonts w:ascii="Century Gothic" w:eastAsia="Times New Roman" w:hAnsi="Century Gothic" w:cs="Times New Roman"/>
                <w:noProof/>
                <w:sz w:val="24"/>
                <w:szCs w:val="24"/>
                <w:lang w:eastAsia="en-GB"/>
              </w:rPr>
              <w:t>14</w:t>
            </w:r>
            <w:bookmarkStart w:id="0" w:name="_GoBack"/>
            <w:bookmarkEnd w:id="0"/>
          </w:p>
        </w:tc>
      </w:tr>
      <w:tr w:rsidR="006F06DD" w:rsidRPr="001D7BA2" w14:paraId="585E8A9A" w14:textId="77777777" w:rsidTr="007530D6">
        <w:tc>
          <w:tcPr>
            <w:tcW w:w="7846" w:type="dxa"/>
          </w:tcPr>
          <w:p w14:paraId="2E1FE7F0"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Smoking</w:t>
            </w:r>
          </w:p>
        </w:tc>
        <w:tc>
          <w:tcPr>
            <w:tcW w:w="1180" w:type="dxa"/>
            <w:vAlign w:val="center"/>
          </w:tcPr>
          <w:p w14:paraId="1911BBCE" w14:textId="70218076"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15</w:t>
            </w:r>
          </w:p>
        </w:tc>
      </w:tr>
      <w:tr w:rsidR="006F06DD" w:rsidRPr="001D7BA2" w14:paraId="52F31B4E" w14:textId="77777777" w:rsidTr="007530D6">
        <w:tc>
          <w:tcPr>
            <w:tcW w:w="7846" w:type="dxa"/>
          </w:tcPr>
          <w:p w14:paraId="3DF81BB3" w14:textId="77777777" w:rsidR="006F06DD" w:rsidRPr="001D7BA2" w:rsidRDefault="006F06DD" w:rsidP="001D7BA2">
            <w:pPr>
              <w:rPr>
                <w:rFonts w:ascii="Century Gothic" w:hAnsi="Century Gothic" w:cs="Arial"/>
                <w:sz w:val="24"/>
                <w:szCs w:val="24"/>
              </w:rPr>
            </w:pPr>
            <w:r w:rsidRPr="001D7BA2">
              <w:rPr>
                <w:rFonts w:ascii="Century Gothic" w:hAnsi="Century Gothic" w:cs="Arial"/>
                <w:sz w:val="24"/>
                <w:szCs w:val="24"/>
              </w:rPr>
              <w:t>Nuts</w:t>
            </w:r>
          </w:p>
        </w:tc>
        <w:tc>
          <w:tcPr>
            <w:tcW w:w="1180" w:type="dxa"/>
            <w:vAlign w:val="center"/>
          </w:tcPr>
          <w:p w14:paraId="724B6F20" w14:textId="6BA80CA2" w:rsidR="006F06DD" w:rsidRPr="001D7BA2" w:rsidRDefault="00393808" w:rsidP="001D7BA2">
            <w:pPr>
              <w:jc w:val="center"/>
              <w:rPr>
                <w:rFonts w:ascii="Century Gothic" w:eastAsia="Times New Roman" w:hAnsi="Century Gothic" w:cs="Times New Roman"/>
                <w:noProof/>
                <w:sz w:val="24"/>
                <w:szCs w:val="24"/>
                <w:lang w:eastAsia="en-GB"/>
              </w:rPr>
            </w:pPr>
            <w:r w:rsidRPr="001D7BA2">
              <w:rPr>
                <w:rFonts w:ascii="Century Gothic" w:eastAsia="Times New Roman" w:hAnsi="Century Gothic" w:cs="Times New Roman"/>
                <w:noProof/>
                <w:sz w:val="24"/>
                <w:szCs w:val="24"/>
                <w:lang w:eastAsia="en-GB"/>
              </w:rPr>
              <w:t>15</w:t>
            </w:r>
          </w:p>
        </w:tc>
      </w:tr>
    </w:tbl>
    <w:p w14:paraId="17DD2EEB" w14:textId="527562AF" w:rsidR="006F06DD" w:rsidRPr="001D7BA2" w:rsidRDefault="006F06DD" w:rsidP="001D7BA2">
      <w:pPr>
        <w:spacing w:after="0"/>
        <w:ind w:firstLine="720"/>
        <w:rPr>
          <w:rFonts w:ascii="Century Gothic" w:eastAsia="Times New Roman" w:hAnsi="Century Gothic" w:cs="Times New Roman"/>
          <w:sz w:val="24"/>
          <w:szCs w:val="24"/>
          <w:lang w:eastAsia="en-GB"/>
        </w:rPr>
      </w:pPr>
    </w:p>
    <w:p w14:paraId="07EB44B7" w14:textId="77777777" w:rsidR="006F06DD" w:rsidRPr="001D7BA2" w:rsidRDefault="006F06DD" w:rsidP="001D7BA2">
      <w:pPr>
        <w:spacing w:after="0"/>
        <w:rPr>
          <w:rFonts w:ascii="Century Gothic" w:eastAsia="Times New Roman" w:hAnsi="Century Gothic" w:cs="Times New Roman"/>
          <w:sz w:val="24"/>
          <w:szCs w:val="24"/>
          <w:lang w:eastAsia="en-GB"/>
        </w:rPr>
      </w:pPr>
    </w:p>
    <w:p w14:paraId="65B8BA4F" w14:textId="24BA528A" w:rsidR="006F06DD" w:rsidRDefault="006F06DD" w:rsidP="001D7BA2">
      <w:pPr>
        <w:spacing w:after="0"/>
        <w:rPr>
          <w:rFonts w:ascii="Century Gothic" w:eastAsia="Times New Roman" w:hAnsi="Century Gothic" w:cs="Times New Roman"/>
          <w:sz w:val="24"/>
          <w:szCs w:val="24"/>
          <w:lang w:eastAsia="en-GB"/>
        </w:rPr>
      </w:pPr>
    </w:p>
    <w:p w14:paraId="1AFD4F34" w14:textId="77777777" w:rsidR="001D7BA2" w:rsidRPr="001D7BA2" w:rsidRDefault="001D7BA2" w:rsidP="001D7BA2">
      <w:pPr>
        <w:spacing w:after="0"/>
        <w:rPr>
          <w:rFonts w:ascii="Century Gothic" w:eastAsia="Times New Roman" w:hAnsi="Century Gothic" w:cs="Times New Roman"/>
          <w:sz w:val="24"/>
          <w:szCs w:val="24"/>
          <w:lang w:eastAsia="en-GB"/>
        </w:rPr>
      </w:pPr>
    </w:p>
    <w:p w14:paraId="2E416A90" w14:textId="16917817" w:rsidR="006F06DD" w:rsidRPr="001D7BA2" w:rsidRDefault="006F06DD" w:rsidP="001D7BA2">
      <w:pPr>
        <w:spacing w:after="0"/>
        <w:rPr>
          <w:rFonts w:ascii="Century Gothic" w:hAnsi="Century Gothic" w:cs="Arial"/>
          <w:b/>
          <w:bCs/>
          <w:color w:val="000000"/>
        </w:rPr>
      </w:pPr>
      <w:r w:rsidRPr="001D7BA2">
        <w:rPr>
          <w:rFonts w:ascii="Century Gothic" w:hAnsi="Century Gothic" w:cs="Arial"/>
          <w:b/>
          <w:bCs/>
          <w:color w:val="000000"/>
        </w:rPr>
        <w:t>STATEMENT OF INTENT</w:t>
      </w:r>
    </w:p>
    <w:p w14:paraId="1EA1D21C" w14:textId="77777777" w:rsidR="006F06DD" w:rsidRPr="001D7BA2" w:rsidRDefault="006F06DD" w:rsidP="001D7BA2">
      <w:pPr>
        <w:spacing w:after="0"/>
        <w:jc w:val="both"/>
        <w:rPr>
          <w:rFonts w:ascii="Century Gothic" w:hAnsi="Century Gothic" w:cs="Arial"/>
          <w:bCs/>
          <w:color w:val="000000"/>
        </w:rPr>
      </w:pPr>
      <w:r w:rsidRPr="001D7BA2">
        <w:rPr>
          <w:rFonts w:ascii="Century Gothic" w:hAnsi="Century Gothic" w:cs="Arial"/>
          <w:bCs/>
          <w:color w:val="000000"/>
        </w:rPr>
        <w:t xml:space="preserve">This policy covers staff, students, visitors and other users on the premises.  It shows how the Trustees, Governing Body and Senior Leadership Team discharge their duties under the Health and Safety </w:t>
      </w:r>
      <w:proofErr w:type="gramStart"/>
      <w:r w:rsidRPr="001D7BA2">
        <w:rPr>
          <w:rFonts w:ascii="Century Gothic" w:hAnsi="Century Gothic" w:cs="Arial"/>
          <w:bCs/>
          <w:color w:val="000000"/>
        </w:rPr>
        <w:t>At</w:t>
      </w:r>
      <w:proofErr w:type="gramEnd"/>
      <w:r w:rsidRPr="001D7BA2">
        <w:rPr>
          <w:rFonts w:ascii="Century Gothic" w:hAnsi="Century Gothic" w:cs="Arial"/>
          <w:bCs/>
          <w:color w:val="000000"/>
        </w:rPr>
        <w:t xml:space="preserve"> Work (</w:t>
      </w:r>
      <w:proofErr w:type="spellStart"/>
      <w:r w:rsidRPr="001D7BA2">
        <w:rPr>
          <w:rFonts w:ascii="Century Gothic" w:hAnsi="Century Gothic" w:cs="Arial"/>
          <w:bCs/>
          <w:color w:val="000000"/>
        </w:rPr>
        <w:t>etc</w:t>
      </w:r>
      <w:proofErr w:type="spellEnd"/>
      <w:r w:rsidRPr="001D7BA2">
        <w:rPr>
          <w:rFonts w:ascii="Century Gothic" w:hAnsi="Century Gothic" w:cs="Arial"/>
          <w:bCs/>
          <w:color w:val="000000"/>
        </w:rPr>
        <w:t>) Act 1974, and how this is essential to the success of the school.</w:t>
      </w:r>
    </w:p>
    <w:p w14:paraId="41062DB3" w14:textId="77777777" w:rsidR="006F06DD" w:rsidRPr="001D7BA2" w:rsidRDefault="006F06DD" w:rsidP="001D7BA2">
      <w:pPr>
        <w:spacing w:after="0" w:line="240" w:lineRule="auto"/>
        <w:jc w:val="both"/>
        <w:rPr>
          <w:rFonts w:ascii="Century Gothic" w:hAnsi="Century Gothic" w:cs="Arial"/>
          <w:bCs/>
          <w:color w:val="000000"/>
        </w:rPr>
      </w:pPr>
      <w:r w:rsidRPr="001D7BA2">
        <w:rPr>
          <w:rFonts w:ascii="Century Gothic" w:hAnsi="Century Gothic" w:cs="Arial"/>
          <w:bCs/>
          <w:color w:val="000000"/>
        </w:rPr>
        <w:t>We are committed to;</w:t>
      </w:r>
    </w:p>
    <w:p w14:paraId="25140857" w14:textId="77777777" w:rsidR="006F06DD" w:rsidRPr="001D7BA2" w:rsidRDefault="006F06DD" w:rsidP="001D7BA2">
      <w:pPr>
        <w:pStyle w:val="ListParagraph"/>
        <w:numPr>
          <w:ilvl w:val="0"/>
          <w:numId w:val="19"/>
        </w:numPr>
        <w:spacing w:after="0" w:line="240" w:lineRule="auto"/>
        <w:jc w:val="both"/>
        <w:rPr>
          <w:rFonts w:ascii="Century Gothic" w:hAnsi="Century Gothic" w:cs="Arial"/>
          <w:color w:val="000000"/>
        </w:rPr>
      </w:pPr>
      <w:r w:rsidRPr="001D7BA2">
        <w:rPr>
          <w:rFonts w:ascii="Century Gothic" w:hAnsi="Century Gothic" w:cs="Arial"/>
          <w:color w:val="000000"/>
        </w:rPr>
        <w:t>Actively promoting an open attitude to Health and Safety issues, encouraging staff to identify and report hazards so that we can all contribute to creating and maintaining a safe working environment.</w:t>
      </w:r>
    </w:p>
    <w:p w14:paraId="0C90C30E" w14:textId="77777777" w:rsidR="006F06DD" w:rsidRPr="001D7BA2" w:rsidRDefault="006F06DD" w:rsidP="001D7BA2">
      <w:pPr>
        <w:numPr>
          <w:ilvl w:val="0"/>
          <w:numId w:val="19"/>
        </w:numPr>
        <w:spacing w:after="0" w:line="240" w:lineRule="auto"/>
        <w:jc w:val="both"/>
        <w:rPr>
          <w:rFonts w:ascii="Century Gothic" w:hAnsi="Century Gothic" w:cs="Arial"/>
          <w:color w:val="000000"/>
        </w:rPr>
      </w:pPr>
      <w:r w:rsidRPr="001D7BA2">
        <w:rPr>
          <w:rFonts w:ascii="Century Gothic" w:hAnsi="Century Gothic" w:cs="Arial"/>
          <w:color w:val="000000"/>
        </w:rPr>
        <w:t>Providing adequate training for our staff to enable them to work safely and effectively, and to ensure they are competent and confident in the work they carry out.</w:t>
      </w:r>
    </w:p>
    <w:p w14:paraId="2897B492"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color w:val="000000"/>
        </w:rPr>
        <w:t>Carrying out and regularly reviewing risk assessments to identify hazards and existing control measures, then prioritising, planning and completing any corrective actions required to reduce risk to an acceptable level.</w:t>
      </w:r>
    </w:p>
    <w:p w14:paraId="5EF71FA0" w14:textId="77777777" w:rsidR="006F06DD" w:rsidRPr="001D7BA2" w:rsidRDefault="006F06DD" w:rsidP="001D7BA2">
      <w:pPr>
        <w:numPr>
          <w:ilvl w:val="0"/>
          <w:numId w:val="19"/>
        </w:numPr>
        <w:spacing w:after="0" w:line="240" w:lineRule="auto"/>
        <w:jc w:val="both"/>
        <w:rPr>
          <w:rFonts w:ascii="Century Gothic" w:hAnsi="Century Gothic" w:cs="Arial"/>
          <w:color w:val="000000"/>
        </w:rPr>
      </w:pPr>
      <w:r w:rsidRPr="001D7BA2">
        <w:rPr>
          <w:rFonts w:ascii="Century Gothic" w:hAnsi="Century Gothic" w:cs="Arial"/>
          <w:color w:val="000000"/>
        </w:rPr>
        <w:t>Maintaining our premises and work equipment to a standard that ensures that risks are effectively managed.</w:t>
      </w:r>
    </w:p>
    <w:p w14:paraId="49852E1E" w14:textId="77777777" w:rsidR="006F06DD" w:rsidRPr="001D7BA2" w:rsidRDefault="006F06DD" w:rsidP="001D7BA2">
      <w:pPr>
        <w:numPr>
          <w:ilvl w:val="0"/>
          <w:numId w:val="19"/>
        </w:numPr>
        <w:spacing w:after="0" w:line="240" w:lineRule="auto"/>
        <w:jc w:val="both"/>
        <w:rPr>
          <w:rFonts w:ascii="Century Gothic" w:hAnsi="Century Gothic" w:cs="Arial"/>
          <w:color w:val="000000"/>
        </w:rPr>
      </w:pPr>
      <w:r w:rsidRPr="001D7BA2">
        <w:rPr>
          <w:rFonts w:ascii="Century Gothic" w:hAnsi="Century Gothic" w:cs="Arial"/>
          <w:color w:val="000000"/>
        </w:rPr>
        <w:t>Retaining access to competent advice and assistance through the support of an external Health and Safety advisory service, thereby ensuring that we are aware of relevant changes in legislation and ‘Good Practice’.</w:t>
      </w:r>
    </w:p>
    <w:p w14:paraId="15470B72" w14:textId="77777777" w:rsidR="006F06DD" w:rsidRPr="001D7BA2" w:rsidRDefault="006F06DD" w:rsidP="001D7BA2">
      <w:pPr>
        <w:numPr>
          <w:ilvl w:val="0"/>
          <w:numId w:val="19"/>
        </w:numPr>
        <w:spacing w:after="0" w:line="240" w:lineRule="auto"/>
        <w:jc w:val="both"/>
        <w:rPr>
          <w:rFonts w:ascii="Century Gothic" w:hAnsi="Century Gothic" w:cs="Arial"/>
          <w:color w:val="000000"/>
        </w:rPr>
      </w:pPr>
      <w:r w:rsidRPr="001D7BA2">
        <w:rPr>
          <w:rFonts w:ascii="Century Gothic" w:hAnsi="Century Gothic" w:cs="Arial"/>
          <w:color w:val="000000"/>
        </w:rPr>
        <w:t>Regularly monitoring our performance and revising our Health and Safety Management System as necessary to ensure we achieve our objective of continuous improvement.</w:t>
      </w:r>
    </w:p>
    <w:p w14:paraId="618EC005"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bCs/>
          <w:color w:val="000000"/>
        </w:rPr>
        <w:t>Ensuring adequate welfare facilities exist throughout the school</w:t>
      </w:r>
    </w:p>
    <w:p w14:paraId="3C697514"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bCs/>
          <w:color w:val="000000"/>
        </w:rPr>
        <w:t xml:space="preserve">Formulating and implementing effective procedures for use in the event of fire and other emergencies. </w:t>
      </w:r>
    </w:p>
    <w:p w14:paraId="34BD645F"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color w:val="000000"/>
        </w:rPr>
        <w:t>Establishing and implementing a Health and Safety Management System to manage the risks associated with our school and activities.</w:t>
      </w:r>
    </w:p>
    <w:p w14:paraId="60C05DC3"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color w:val="000000"/>
        </w:rPr>
        <w:t>Providing sufficient resources to meet the requirements of current Health and Safety legislation and aim to achieve the standards of ‘Good Practice’ applicable to our activities.</w:t>
      </w:r>
    </w:p>
    <w:p w14:paraId="4ED9E618"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color w:val="000000"/>
        </w:rPr>
        <w:t>Communicating and consulting with our staff on all issues affecting their health and safety and, in doing so, bring this policy to their attention.</w:t>
      </w:r>
    </w:p>
    <w:p w14:paraId="185D01E9"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color w:val="000000"/>
        </w:rPr>
        <w:t>Ensuring that responsibilities for Health and Safety are allocated, understood, monitored and fulfilled.</w:t>
      </w:r>
    </w:p>
    <w:p w14:paraId="431EFD4B" w14:textId="77777777" w:rsidR="006F06DD" w:rsidRPr="001D7BA2" w:rsidRDefault="006F06DD" w:rsidP="001D7BA2">
      <w:pPr>
        <w:numPr>
          <w:ilvl w:val="0"/>
          <w:numId w:val="19"/>
        </w:numPr>
        <w:spacing w:after="0" w:line="240" w:lineRule="auto"/>
        <w:jc w:val="both"/>
        <w:rPr>
          <w:rFonts w:ascii="Century Gothic" w:hAnsi="Century Gothic" w:cs="Arial"/>
          <w:bCs/>
          <w:color w:val="000000"/>
        </w:rPr>
      </w:pPr>
      <w:r w:rsidRPr="001D7BA2">
        <w:rPr>
          <w:rFonts w:ascii="Century Gothic" w:hAnsi="Century Gothic" w:cs="Arial"/>
          <w:color w:val="000000"/>
        </w:rPr>
        <w:t>Investigating accidents and taking steps to prevent a re-occurrence</w:t>
      </w:r>
    </w:p>
    <w:p w14:paraId="16E80230" w14:textId="77777777" w:rsidR="006F06DD" w:rsidRPr="001D7BA2" w:rsidRDefault="006F06DD" w:rsidP="001D7BA2">
      <w:pPr>
        <w:spacing w:after="0" w:line="240" w:lineRule="auto"/>
        <w:jc w:val="both"/>
        <w:rPr>
          <w:rFonts w:ascii="Century Gothic" w:hAnsi="Century Gothic" w:cs="Arial"/>
          <w:color w:val="000000"/>
        </w:rPr>
      </w:pPr>
      <w:r w:rsidRPr="001D7BA2">
        <w:rPr>
          <w:rFonts w:ascii="Century Gothic" w:hAnsi="Century Gothic" w:cs="Arial"/>
          <w:color w:val="000000"/>
        </w:rPr>
        <w:t>It is the duty of all of us when at work;</w:t>
      </w:r>
    </w:p>
    <w:p w14:paraId="5DA89A0B" w14:textId="77777777" w:rsidR="006F06DD" w:rsidRPr="001D7BA2" w:rsidRDefault="006F06DD" w:rsidP="001D7BA2">
      <w:pPr>
        <w:pStyle w:val="ListParagraph"/>
        <w:numPr>
          <w:ilvl w:val="0"/>
          <w:numId w:val="31"/>
        </w:numPr>
        <w:spacing w:after="0" w:line="240" w:lineRule="auto"/>
        <w:jc w:val="both"/>
        <w:rPr>
          <w:rFonts w:ascii="Century Gothic" w:hAnsi="Century Gothic" w:cs="Arial"/>
          <w:color w:val="000000"/>
        </w:rPr>
      </w:pPr>
      <w:r w:rsidRPr="001D7BA2">
        <w:rPr>
          <w:rFonts w:ascii="Century Gothic" w:hAnsi="Century Gothic" w:cs="Arial"/>
          <w:color w:val="000000"/>
        </w:rPr>
        <w:t>To take reasonable care of our own safety</w:t>
      </w:r>
    </w:p>
    <w:p w14:paraId="282A7116" w14:textId="77777777" w:rsidR="006F06DD" w:rsidRPr="001D7BA2" w:rsidRDefault="006F06DD" w:rsidP="001D7BA2">
      <w:pPr>
        <w:pStyle w:val="ListParagraph"/>
        <w:numPr>
          <w:ilvl w:val="0"/>
          <w:numId w:val="18"/>
        </w:numPr>
        <w:spacing w:after="0" w:line="240" w:lineRule="auto"/>
        <w:jc w:val="both"/>
        <w:rPr>
          <w:rFonts w:ascii="Century Gothic" w:hAnsi="Century Gothic" w:cs="Arial"/>
          <w:color w:val="000000"/>
        </w:rPr>
      </w:pPr>
      <w:r w:rsidRPr="001D7BA2">
        <w:rPr>
          <w:rFonts w:ascii="Century Gothic" w:hAnsi="Century Gothic" w:cs="Arial"/>
          <w:color w:val="000000"/>
        </w:rPr>
        <w:t>To take reasonable care of the safety of others who may be affected by what we do or fail to do</w:t>
      </w:r>
    </w:p>
    <w:p w14:paraId="7F4131B4" w14:textId="77777777" w:rsidR="006F06DD" w:rsidRPr="001D7BA2" w:rsidRDefault="006F06DD" w:rsidP="001D7BA2">
      <w:pPr>
        <w:numPr>
          <w:ilvl w:val="0"/>
          <w:numId w:val="18"/>
        </w:numPr>
        <w:spacing w:after="0" w:line="240" w:lineRule="auto"/>
        <w:jc w:val="both"/>
        <w:rPr>
          <w:rFonts w:ascii="Century Gothic" w:hAnsi="Century Gothic" w:cs="Arial"/>
          <w:color w:val="000000"/>
        </w:rPr>
      </w:pPr>
      <w:r w:rsidRPr="001D7BA2">
        <w:rPr>
          <w:rFonts w:ascii="Century Gothic" w:hAnsi="Century Gothic" w:cs="Arial"/>
          <w:color w:val="000000"/>
        </w:rPr>
        <w:t>To co-operate so that we can all comply with our legal duties</w:t>
      </w:r>
    </w:p>
    <w:p w14:paraId="031CC8FF" w14:textId="77777777" w:rsidR="006F06DD" w:rsidRPr="001D7BA2" w:rsidRDefault="006F06DD" w:rsidP="001D7BA2">
      <w:pPr>
        <w:numPr>
          <w:ilvl w:val="0"/>
          <w:numId w:val="18"/>
        </w:numPr>
        <w:spacing w:after="0" w:line="240" w:lineRule="auto"/>
        <w:jc w:val="both"/>
        <w:rPr>
          <w:rFonts w:ascii="Century Gothic" w:hAnsi="Century Gothic" w:cs="Arial"/>
          <w:color w:val="000000"/>
        </w:rPr>
      </w:pPr>
      <w:r w:rsidRPr="001D7BA2">
        <w:rPr>
          <w:rFonts w:ascii="Century Gothic" w:hAnsi="Century Gothic" w:cs="Arial"/>
          <w:color w:val="000000"/>
        </w:rPr>
        <w:t>To ensure we do not interfere with or misuse anything provided in the interests of health and safety.</w:t>
      </w:r>
    </w:p>
    <w:p w14:paraId="025782D5" w14:textId="77777777" w:rsidR="006F06DD" w:rsidRPr="001D7BA2" w:rsidRDefault="006F06DD" w:rsidP="001D7BA2">
      <w:pPr>
        <w:spacing w:after="0" w:line="240" w:lineRule="auto"/>
        <w:ind w:left="720"/>
        <w:jc w:val="both"/>
        <w:rPr>
          <w:rFonts w:ascii="Century Gothic" w:hAnsi="Century Gothic" w:cs="Arial"/>
          <w:color w:val="000000"/>
        </w:rPr>
      </w:pPr>
    </w:p>
    <w:p w14:paraId="7242CE97" w14:textId="0651388E" w:rsidR="006F06DD" w:rsidRPr="001D7BA2" w:rsidRDefault="006F06DD" w:rsidP="001D7BA2">
      <w:pPr>
        <w:spacing w:after="0"/>
        <w:jc w:val="both"/>
        <w:rPr>
          <w:rFonts w:ascii="Century Gothic" w:hAnsi="Century Gothic" w:cs="Arial"/>
          <w:color w:val="000000"/>
        </w:rPr>
      </w:pPr>
      <w:r w:rsidRPr="001D7BA2">
        <w:rPr>
          <w:rFonts w:ascii="Century Gothic" w:hAnsi="Century Gothic" w:cs="Arial"/>
          <w:color w:val="000000"/>
        </w:rPr>
        <w:t xml:space="preserve">Signed:               </w:t>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t xml:space="preserve">           Date: </w:t>
      </w:r>
      <w:r w:rsidRPr="001D7BA2">
        <w:rPr>
          <w:rFonts w:ascii="Century Gothic" w:hAnsi="Century Gothic"/>
        </w:rPr>
        <w:t>April 2021</w:t>
      </w:r>
    </w:p>
    <w:p w14:paraId="07FC63F3" w14:textId="77777777" w:rsidR="006F06DD" w:rsidRPr="001D7BA2" w:rsidRDefault="006F06DD" w:rsidP="001D7BA2">
      <w:pPr>
        <w:spacing w:after="0"/>
        <w:jc w:val="both"/>
        <w:rPr>
          <w:rFonts w:ascii="Century Gothic" w:hAnsi="Century Gothic" w:cs="Arial"/>
          <w:color w:val="000000"/>
        </w:rPr>
      </w:pPr>
      <w:r w:rsidRPr="001D7BA2">
        <w:rPr>
          <w:rFonts w:ascii="Century Gothic" w:hAnsi="Century Gothic" w:cs="Arial"/>
          <w:color w:val="000000"/>
        </w:rPr>
        <w:t>Position:</w:t>
      </w:r>
      <w:r w:rsidRPr="001D7BA2">
        <w:rPr>
          <w:rFonts w:ascii="Century Gothic" w:hAnsi="Century Gothic" w:cs="Arial"/>
          <w:color w:val="000000"/>
        </w:rPr>
        <w:tab/>
        <w:t xml:space="preserve">   Chief Executive Officer</w:t>
      </w:r>
    </w:p>
    <w:p w14:paraId="40F99B8B" w14:textId="77777777" w:rsidR="006F06DD" w:rsidRPr="001D7BA2" w:rsidRDefault="006F06DD" w:rsidP="001D7BA2">
      <w:pPr>
        <w:spacing w:after="0"/>
        <w:rPr>
          <w:rFonts w:ascii="Century Gothic" w:hAnsi="Century Gothic" w:cs="Arial"/>
          <w:color w:val="000000"/>
        </w:rPr>
      </w:pPr>
      <w:r w:rsidRPr="001D7BA2">
        <w:rPr>
          <w:rFonts w:ascii="Century Gothic" w:hAnsi="Century Gothic" w:cs="Arial"/>
          <w:color w:val="000000"/>
        </w:rPr>
        <w:t xml:space="preserve">Signed:              </w:t>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r>
      <w:r w:rsidRPr="001D7BA2">
        <w:rPr>
          <w:rFonts w:ascii="Century Gothic" w:hAnsi="Century Gothic" w:cs="Arial"/>
          <w:color w:val="000000"/>
        </w:rPr>
        <w:tab/>
        <w:t xml:space="preserve">            Date: </w:t>
      </w:r>
      <w:r w:rsidRPr="001D7BA2">
        <w:rPr>
          <w:rFonts w:ascii="Century Gothic" w:hAnsi="Century Gothic"/>
        </w:rPr>
        <w:t>April 2021</w:t>
      </w:r>
    </w:p>
    <w:p w14:paraId="3F226FAE" w14:textId="40275BCD" w:rsidR="006F06DD" w:rsidRPr="001D7BA2" w:rsidRDefault="006F06DD" w:rsidP="001D7BA2">
      <w:pPr>
        <w:spacing w:after="0"/>
        <w:rPr>
          <w:rFonts w:ascii="Century Gothic" w:hAnsi="Century Gothic" w:cs="Arial"/>
          <w:color w:val="000000"/>
        </w:rPr>
      </w:pPr>
      <w:r w:rsidRPr="001D7BA2">
        <w:rPr>
          <w:rFonts w:ascii="Century Gothic" w:hAnsi="Century Gothic" w:cs="Arial"/>
          <w:color w:val="000000"/>
        </w:rPr>
        <w:t>Position:</w:t>
      </w:r>
      <w:r w:rsidRPr="001D7BA2">
        <w:rPr>
          <w:rFonts w:ascii="Century Gothic" w:hAnsi="Century Gothic" w:cs="Arial"/>
          <w:color w:val="000000"/>
        </w:rPr>
        <w:tab/>
        <w:t xml:space="preserve">   Chair of Trustees</w:t>
      </w:r>
    </w:p>
    <w:p w14:paraId="27233E41" w14:textId="77777777" w:rsidR="006F06DD" w:rsidRPr="001D7BA2" w:rsidRDefault="006F06DD" w:rsidP="001D7BA2">
      <w:pPr>
        <w:spacing w:after="0"/>
        <w:jc w:val="both"/>
        <w:rPr>
          <w:rFonts w:ascii="Century Gothic" w:hAnsi="Century Gothic" w:cs="Arial"/>
          <w:color w:val="000000"/>
        </w:rPr>
      </w:pPr>
      <w:r w:rsidRPr="001D7BA2">
        <w:rPr>
          <w:rFonts w:ascii="Century Gothic" w:hAnsi="Century Gothic" w:cs="Arial"/>
          <w:b/>
          <w:sz w:val="24"/>
          <w:szCs w:val="24"/>
          <w:u w:val="single"/>
        </w:rPr>
        <w:t>ARRANGEMENTS</w:t>
      </w:r>
    </w:p>
    <w:p w14:paraId="0E180780" w14:textId="77777777" w:rsidR="006F06DD" w:rsidRPr="001D7BA2" w:rsidRDefault="006F06DD" w:rsidP="001D7BA2">
      <w:pPr>
        <w:pStyle w:val="ListBullet"/>
        <w:ind w:left="0" w:firstLine="0"/>
        <w:jc w:val="both"/>
        <w:rPr>
          <w:rFonts w:ascii="Century Gothic" w:hAnsi="Century Gothic" w:cs="Arial"/>
          <w:sz w:val="24"/>
          <w:szCs w:val="24"/>
        </w:rPr>
      </w:pPr>
      <w:r w:rsidRPr="001D7BA2">
        <w:rPr>
          <w:rFonts w:ascii="Century Gothic" w:hAnsi="Century Gothic" w:cs="Arial"/>
          <w:sz w:val="24"/>
          <w:szCs w:val="24"/>
        </w:rPr>
        <w:t xml:space="preserve">As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House’s  policy is to provide a safe and healthy working environment we will ensure:-</w:t>
      </w:r>
    </w:p>
    <w:p w14:paraId="4AE482B4" w14:textId="77777777" w:rsidR="006F06DD" w:rsidRPr="001D7BA2" w:rsidRDefault="006F06DD" w:rsidP="001D7BA2">
      <w:pPr>
        <w:pStyle w:val="ListBullet"/>
        <w:ind w:left="0" w:firstLine="0"/>
        <w:jc w:val="both"/>
        <w:rPr>
          <w:rFonts w:ascii="Century Gothic" w:hAnsi="Century Gothic" w:cs="Arial"/>
          <w:sz w:val="24"/>
          <w:szCs w:val="24"/>
        </w:rPr>
      </w:pPr>
    </w:p>
    <w:p w14:paraId="3B771EFD"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That all members of staff are aware of their responsibilities covering Health  and Safety at work  (including European Union Directives)</w:t>
      </w:r>
    </w:p>
    <w:p w14:paraId="63ECA374"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That adequate and competent supervision is maintained over safe use, handling, transport and storage of plant, equipment and materials.</w:t>
      </w:r>
    </w:p>
    <w:p w14:paraId="0847874A"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That adequate supervision is maintained over the facilities provided for the protection of the public (including service users).</w:t>
      </w:r>
    </w:p>
    <w:p w14:paraId="3B1DD5CF"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Periodic inspections are carried out on the condition of tools, plant, equipment, systems of work and work areas. The independent Safety Consultant will assist as required with advice and information on legal requirements.</w:t>
      </w:r>
    </w:p>
    <w:p w14:paraId="02A03B52"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First Aid facilities are provided in each building and appropriate staff numbers are trained in First Aid.</w:t>
      </w:r>
    </w:p>
    <w:p w14:paraId="58107973"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The Health and Safety coordinator and two staff Health and Safety representatives (the ‘School Safety Group’) are available to all staff for advice on any matter relating to Health and Safety.  Where required, the independent Safety Consultant may also be contacted by designated senior managers.</w:t>
      </w:r>
    </w:p>
    <w:p w14:paraId="0B10279F"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To promote co-operation between the company and Staff, the site Safety Group will be given facilities to inspect, report and discuss matters relating to Health and Safety.</w:t>
      </w:r>
    </w:p>
    <w:p w14:paraId="05CCA607"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Provision is made for Health and Safety training and employees will be encouraged to attend these courses at a level to match their responsibilities.</w:t>
      </w:r>
    </w:p>
    <w:p w14:paraId="170A14EA" w14:textId="77777777" w:rsidR="006F06DD" w:rsidRPr="001D7BA2" w:rsidRDefault="006F06DD" w:rsidP="001D7BA2">
      <w:pPr>
        <w:pStyle w:val="ListBullet"/>
        <w:numPr>
          <w:ilvl w:val="0"/>
          <w:numId w:val="20"/>
        </w:numPr>
        <w:jc w:val="both"/>
        <w:rPr>
          <w:rFonts w:ascii="Century Gothic" w:hAnsi="Century Gothic" w:cs="Arial"/>
          <w:sz w:val="24"/>
          <w:szCs w:val="24"/>
        </w:rPr>
      </w:pPr>
      <w:proofErr w:type="spellStart"/>
      <w:r w:rsidRPr="001D7BA2">
        <w:rPr>
          <w:rFonts w:ascii="Century Gothic" w:hAnsi="Century Gothic" w:cs="Arial"/>
          <w:sz w:val="24"/>
          <w:szCs w:val="24"/>
        </w:rPr>
        <w:t>Fire fighting</w:t>
      </w:r>
      <w:proofErr w:type="spellEnd"/>
      <w:r w:rsidRPr="001D7BA2">
        <w:rPr>
          <w:rFonts w:ascii="Century Gothic" w:hAnsi="Century Gothic" w:cs="Arial"/>
          <w:sz w:val="24"/>
          <w:szCs w:val="24"/>
        </w:rPr>
        <w:t xml:space="preserve"> equipment is provided and will be suitable for the foreseeable risks within that area</w:t>
      </w:r>
    </w:p>
    <w:p w14:paraId="78D11B96"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 xml:space="preserve">All responsible officers should </w:t>
      </w:r>
      <w:proofErr w:type="spellStart"/>
      <w:r w:rsidRPr="001D7BA2">
        <w:rPr>
          <w:rFonts w:ascii="Century Gothic" w:hAnsi="Century Gothic" w:cs="Arial"/>
          <w:sz w:val="24"/>
          <w:szCs w:val="24"/>
        </w:rPr>
        <w:t>familiarise</w:t>
      </w:r>
      <w:proofErr w:type="spellEnd"/>
      <w:r w:rsidRPr="001D7BA2">
        <w:rPr>
          <w:rFonts w:ascii="Century Gothic" w:hAnsi="Century Gothic" w:cs="Arial"/>
          <w:sz w:val="24"/>
          <w:szCs w:val="24"/>
        </w:rPr>
        <w:t xml:space="preserve"> themselves with the Health and Safety Regulations relevant to their operations.</w:t>
      </w:r>
    </w:p>
    <w:p w14:paraId="091C4DBF"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 xml:space="preserve">Accident reporting facilities are located online using </w:t>
      </w:r>
      <w:proofErr w:type="spellStart"/>
      <w:r w:rsidRPr="001D7BA2">
        <w:rPr>
          <w:rFonts w:ascii="Century Gothic" w:hAnsi="Century Gothic" w:cs="Arial"/>
          <w:sz w:val="24"/>
          <w:szCs w:val="24"/>
        </w:rPr>
        <w:t>SchoolPod</w:t>
      </w:r>
      <w:proofErr w:type="spellEnd"/>
      <w:r w:rsidRPr="001D7BA2">
        <w:rPr>
          <w:rFonts w:ascii="Century Gothic" w:hAnsi="Century Gothic" w:cs="Arial"/>
          <w:sz w:val="24"/>
          <w:szCs w:val="24"/>
        </w:rPr>
        <w:t xml:space="preserve"> software, with specified staff having access to this.  An ‘Accident with Injury Report’ form will be completed by the Health and Safety Co-</w:t>
      </w:r>
      <w:proofErr w:type="spellStart"/>
      <w:r w:rsidRPr="001D7BA2">
        <w:rPr>
          <w:rFonts w:ascii="Century Gothic" w:hAnsi="Century Gothic" w:cs="Arial"/>
          <w:sz w:val="24"/>
          <w:szCs w:val="24"/>
        </w:rPr>
        <w:t>Ordinator</w:t>
      </w:r>
      <w:proofErr w:type="spellEnd"/>
      <w:r w:rsidRPr="001D7BA2">
        <w:rPr>
          <w:rFonts w:ascii="Century Gothic" w:hAnsi="Century Gothic" w:cs="Arial"/>
          <w:sz w:val="24"/>
          <w:szCs w:val="24"/>
        </w:rPr>
        <w:t xml:space="preserve"> when required. </w:t>
      </w:r>
    </w:p>
    <w:p w14:paraId="1DDF3C6E" w14:textId="77777777"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All reasonable steps will be taken to identify the cause of major accidents or dangerous occurrences by conducting an immediate investigation with a view to instant withdrawal from use of faulty plant or tools, or modification of the method of working should this be required to prevent a recurrence.</w:t>
      </w:r>
    </w:p>
    <w:p w14:paraId="181E099A" w14:textId="7E8DAF50" w:rsidR="006F06DD" w:rsidRPr="001D7BA2"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 xml:space="preserve">Accident records and statistics will be maintained and trends discussed and </w:t>
      </w:r>
      <w:proofErr w:type="spellStart"/>
      <w:r w:rsidRPr="001D7BA2">
        <w:rPr>
          <w:rFonts w:ascii="Century Gothic" w:hAnsi="Century Gothic" w:cs="Arial"/>
          <w:sz w:val="24"/>
          <w:szCs w:val="24"/>
        </w:rPr>
        <w:t>analysed</w:t>
      </w:r>
      <w:proofErr w:type="spellEnd"/>
      <w:r w:rsidRPr="001D7BA2">
        <w:rPr>
          <w:rFonts w:ascii="Century Gothic" w:hAnsi="Century Gothic" w:cs="Arial"/>
          <w:sz w:val="24"/>
          <w:szCs w:val="24"/>
        </w:rPr>
        <w:t xml:space="preserve"> at the Compliance and Estate Management Committee meetings.  Meetings of this Committee are attended by the Chair of Trustees, Estates Manager, Safety Representatives, Chair of Governors, and nominated member</w:t>
      </w:r>
      <w:r w:rsidR="00E676EA" w:rsidRPr="001D7BA2">
        <w:rPr>
          <w:rFonts w:ascii="Century Gothic" w:hAnsi="Century Gothic" w:cs="Arial"/>
          <w:sz w:val="24"/>
          <w:szCs w:val="24"/>
        </w:rPr>
        <w:t>s</w:t>
      </w:r>
      <w:r w:rsidRPr="001D7BA2">
        <w:rPr>
          <w:rFonts w:ascii="Century Gothic" w:hAnsi="Century Gothic" w:cs="Arial"/>
          <w:sz w:val="24"/>
          <w:szCs w:val="24"/>
        </w:rPr>
        <w:t xml:space="preserve"> of the Senior Leadership Team.</w:t>
      </w:r>
    </w:p>
    <w:p w14:paraId="536310EA" w14:textId="1B8C902B" w:rsidR="006F06DD" w:rsidRDefault="006F06DD" w:rsidP="001D7BA2">
      <w:pPr>
        <w:pStyle w:val="ListBullet"/>
        <w:numPr>
          <w:ilvl w:val="0"/>
          <w:numId w:val="20"/>
        </w:numPr>
        <w:jc w:val="both"/>
        <w:rPr>
          <w:rFonts w:ascii="Century Gothic" w:hAnsi="Century Gothic" w:cs="Arial"/>
          <w:sz w:val="24"/>
          <w:szCs w:val="24"/>
        </w:rPr>
      </w:pPr>
      <w:r w:rsidRPr="001D7BA2">
        <w:rPr>
          <w:rFonts w:ascii="Century Gothic" w:hAnsi="Century Gothic" w:cs="Arial"/>
          <w:sz w:val="24"/>
          <w:szCs w:val="24"/>
        </w:rPr>
        <w:t>Suggestions by personnel on ways of making conditions safer are always welcome. Any suggestions should be discussed with your Line Manager.</w:t>
      </w:r>
    </w:p>
    <w:p w14:paraId="76CD4F82" w14:textId="77777777" w:rsidR="001D7BA2" w:rsidRDefault="001D7BA2" w:rsidP="001D7BA2">
      <w:pPr>
        <w:numPr>
          <w:ilvl w:val="12"/>
          <w:numId w:val="0"/>
        </w:numPr>
        <w:spacing w:after="0"/>
        <w:jc w:val="both"/>
        <w:rPr>
          <w:rFonts w:ascii="Century Gothic" w:hAnsi="Century Gothic" w:cs="Arial"/>
          <w:b/>
          <w:sz w:val="24"/>
          <w:szCs w:val="24"/>
        </w:rPr>
      </w:pPr>
      <w:bookmarkStart w:id="1" w:name="_Toc504190418"/>
    </w:p>
    <w:p w14:paraId="27D9DB1D" w14:textId="20B264AF" w:rsidR="006F06DD" w:rsidRPr="001D7BA2" w:rsidRDefault="006F06DD" w:rsidP="001D7BA2">
      <w:pPr>
        <w:numPr>
          <w:ilvl w:val="12"/>
          <w:numId w:val="0"/>
        </w:numPr>
        <w:spacing w:after="0"/>
        <w:jc w:val="both"/>
        <w:rPr>
          <w:rFonts w:ascii="Century Gothic" w:hAnsi="Century Gothic" w:cs="Arial"/>
          <w:b/>
          <w:sz w:val="24"/>
          <w:szCs w:val="24"/>
        </w:rPr>
      </w:pPr>
      <w:r w:rsidRPr="001D7BA2">
        <w:rPr>
          <w:rFonts w:ascii="Century Gothic" w:hAnsi="Century Gothic" w:cs="Arial"/>
          <w:b/>
          <w:sz w:val="24"/>
          <w:szCs w:val="24"/>
        </w:rPr>
        <w:t>BRIEF PROVISIONS OF HEALTH AND SAFETY AT WORK ACT</w:t>
      </w:r>
      <w:bookmarkEnd w:id="1"/>
      <w:r w:rsidRPr="001D7BA2">
        <w:rPr>
          <w:rFonts w:ascii="Century Gothic" w:hAnsi="Century Gothic" w:cs="Arial"/>
          <w:b/>
          <w:sz w:val="24"/>
          <w:szCs w:val="24"/>
        </w:rPr>
        <w:t xml:space="preserve"> 1974</w:t>
      </w:r>
    </w:p>
    <w:p w14:paraId="6BB7A5E0" w14:textId="77777777" w:rsidR="006F06DD" w:rsidRPr="001D7BA2" w:rsidRDefault="006F06DD" w:rsidP="001D7BA2">
      <w:pPr>
        <w:spacing w:after="0"/>
        <w:jc w:val="both"/>
        <w:rPr>
          <w:rFonts w:ascii="Century Gothic" w:hAnsi="Century Gothic" w:cs="Arial"/>
          <w:sz w:val="24"/>
          <w:szCs w:val="24"/>
        </w:rPr>
      </w:pPr>
      <w:r w:rsidRPr="001D7BA2">
        <w:rPr>
          <w:rFonts w:ascii="Century Gothic" w:hAnsi="Century Gothic" w:cs="Arial"/>
          <w:sz w:val="24"/>
          <w:szCs w:val="24"/>
        </w:rPr>
        <w:t>AS THEY AFFECT WARGRAVE HOUSE AND ITS STAFF</w:t>
      </w:r>
    </w:p>
    <w:p w14:paraId="7F636102" w14:textId="77777777" w:rsidR="006F06DD" w:rsidRPr="001D7BA2" w:rsidRDefault="006F06DD" w:rsidP="001D7BA2">
      <w:pPr>
        <w:pStyle w:val="Heading2"/>
        <w:spacing w:before="0" w:after="0"/>
        <w:jc w:val="both"/>
        <w:rPr>
          <w:rFonts w:ascii="Century Gothic" w:hAnsi="Century Gothic" w:cs="Arial"/>
          <w:i w:val="0"/>
          <w:sz w:val="24"/>
          <w:szCs w:val="24"/>
          <w:u w:val="single"/>
        </w:rPr>
      </w:pPr>
      <w:bookmarkStart w:id="2" w:name="_Toc504190419"/>
      <w:r w:rsidRPr="001D7BA2">
        <w:rPr>
          <w:rFonts w:ascii="Century Gothic" w:hAnsi="Century Gothic" w:cs="Arial"/>
          <w:i w:val="0"/>
          <w:sz w:val="24"/>
          <w:szCs w:val="24"/>
          <w:u w:val="single"/>
        </w:rPr>
        <w:t>Employer</w:t>
      </w:r>
      <w:bookmarkEnd w:id="2"/>
    </w:p>
    <w:p w14:paraId="228D7374" w14:textId="77777777" w:rsidR="006F06DD" w:rsidRPr="001D7BA2" w:rsidRDefault="006F06DD" w:rsidP="001D7BA2">
      <w:pPr>
        <w:numPr>
          <w:ilvl w:val="0"/>
          <w:numId w:val="21"/>
        </w:numPr>
        <w:spacing w:after="0" w:line="240" w:lineRule="auto"/>
        <w:jc w:val="both"/>
        <w:rPr>
          <w:rFonts w:ascii="Century Gothic" w:hAnsi="Century Gothic" w:cs="Arial"/>
          <w:sz w:val="24"/>
          <w:szCs w:val="24"/>
        </w:rPr>
      </w:pPr>
      <w:r w:rsidRPr="001D7BA2">
        <w:rPr>
          <w:rFonts w:ascii="Century Gothic" w:hAnsi="Century Gothic" w:cs="Arial"/>
          <w:sz w:val="24"/>
          <w:szCs w:val="24"/>
        </w:rPr>
        <w:t>Must safeguard employees and others from harm arising from any type of work.</w:t>
      </w:r>
    </w:p>
    <w:p w14:paraId="2792E802" w14:textId="77777777" w:rsidR="006F06DD" w:rsidRPr="001D7BA2" w:rsidRDefault="006F06DD" w:rsidP="001D7BA2">
      <w:pPr>
        <w:numPr>
          <w:ilvl w:val="0"/>
          <w:numId w:val="21"/>
        </w:numPr>
        <w:spacing w:after="0" w:line="240" w:lineRule="auto"/>
        <w:jc w:val="both"/>
        <w:rPr>
          <w:rFonts w:ascii="Century Gothic" w:hAnsi="Century Gothic" w:cs="Arial"/>
          <w:sz w:val="24"/>
          <w:szCs w:val="24"/>
        </w:rPr>
      </w:pPr>
      <w:r w:rsidRPr="001D7BA2">
        <w:rPr>
          <w:rFonts w:ascii="Century Gothic" w:hAnsi="Century Gothic" w:cs="Arial"/>
          <w:sz w:val="24"/>
          <w:szCs w:val="24"/>
        </w:rPr>
        <w:t>Must control the ownership, storage and use of dangerous substances whether it on site or emissions into the air.</w:t>
      </w:r>
    </w:p>
    <w:p w14:paraId="49DB576A" w14:textId="77777777" w:rsidR="006F06DD" w:rsidRPr="001D7BA2" w:rsidRDefault="006F06DD" w:rsidP="001D7BA2">
      <w:pPr>
        <w:numPr>
          <w:ilvl w:val="0"/>
          <w:numId w:val="21"/>
        </w:numPr>
        <w:spacing w:after="0" w:line="240" w:lineRule="auto"/>
        <w:jc w:val="both"/>
        <w:rPr>
          <w:rFonts w:ascii="Century Gothic" w:hAnsi="Century Gothic" w:cs="Arial"/>
          <w:sz w:val="24"/>
          <w:szCs w:val="24"/>
        </w:rPr>
      </w:pPr>
      <w:r w:rsidRPr="001D7BA2">
        <w:rPr>
          <w:rFonts w:ascii="Century Gothic" w:hAnsi="Century Gothic" w:cs="Arial"/>
          <w:sz w:val="24"/>
          <w:szCs w:val="24"/>
        </w:rPr>
        <w:t>Must provide the necessary information, instruction, training and supervision as is necessary to ensure the health and safety at work of employees.</w:t>
      </w:r>
    </w:p>
    <w:p w14:paraId="7EB54A4E" w14:textId="77777777" w:rsidR="006F06DD" w:rsidRPr="001D7BA2" w:rsidRDefault="006F06DD" w:rsidP="001D7BA2">
      <w:pPr>
        <w:numPr>
          <w:ilvl w:val="0"/>
          <w:numId w:val="21"/>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Must safeguard people working on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premises from risks to health and safety whilst entering, on, or leaving those premises.</w:t>
      </w:r>
    </w:p>
    <w:p w14:paraId="0BF09983" w14:textId="77777777" w:rsidR="006F06DD" w:rsidRPr="001D7BA2" w:rsidRDefault="006F06DD" w:rsidP="001D7BA2">
      <w:pPr>
        <w:spacing w:after="0"/>
        <w:ind w:left="-360"/>
        <w:jc w:val="both"/>
        <w:rPr>
          <w:rFonts w:ascii="Century Gothic" w:hAnsi="Century Gothic" w:cs="Arial"/>
          <w:b/>
          <w:sz w:val="24"/>
          <w:szCs w:val="24"/>
        </w:rPr>
      </w:pPr>
    </w:p>
    <w:p w14:paraId="283DDDC7" w14:textId="77777777" w:rsidR="006F06DD" w:rsidRPr="001D7BA2" w:rsidRDefault="006F06DD" w:rsidP="001D7BA2">
      <w:pPr>
        <w:spacing w:after="0"/>
        <w:jc w:val="both"/>
        <w:rPr>
          <w:rFonts w:ascii="Century Gothic" w:hAnsi="Century Gothic" w:cs="Arial"/>
          <w:b/>
          <w:sz w:val="24"/>
          <w:szCs w:val="24"/>
          <w:u w:val="single"/>
        </w:rPr>
      </w:pPr>
      <w:r w:rsidRPr="001D7BA2">
        <w:rPr>
          <w:rFonts w:ascii="Century Gothic" w:hAnsi="Century Gothic" w:cs="Arial"/>
          <w:b/>
          <w:sz w:val="24"/>
          <w:szCs w:val="24"/>
          <w:u w:val="single"/>
        </w:rPr>
        <w:t>Employee</w:t>
      </w:r>
      <w:r w:rsidRPr="001D7BA2">
        <w:rPr>
          <w:rFonts w:ascii="Century Gothic" w:hAnsi="Century Gothic" w:cs="Arial"/>
          <w:sz w:val="24"/>
          <w:szCs w:val="24"/>
          <w:u w:val="single"/>
        </w:rPr>
        <w:t xml:space="preserve"> </w:t>
      </w:r>
    </w:p>
    <w:p w14:paraId="6871F50E" w14:textId="77777777" w:rsidR="006F06DD" w:rsidRPr="001D7BA2" w:rsidRDefault="006F06DD" w:rsidP="001D7BA2">
      <w:pPr>
        <w:numPr>
          <w:ilvl w:val="0"/>
          <w:numId w:val="22"/>
        </w:numPr>
        <w:spacing w:after="0" w:line="240" w:lineRule="auto"/>
        <w:jc w:val="both"/>
        <w:rPr>
          <w:rFonts w:ascii="Century Gothic" w:hAnsi="Century Gothic" w:cs="Arial"/>
          <w:sz w:val="24"/>
          <w:szCs w:val="24"/>
        </w:rPr>
      </w:pPr>
      <w:r w:rsidRPr="001D7BA2">
        <w:rPr>
          <w:rFonts w:ascii="Century Gothic" w:hAnsi="Century Gothic" w:cs="Arial"/>
          <w:sz w:val="24"/>
          <w:szCs w:val="24"/>
        </w:rPr>
        <w:t>Must take care of the health and safety of themselves and others who may be affected by his/her acts or omissions.</w:t>
      </w:r>
    </w:p>
    <w:p w14:paraId="76D30B26" w14:textId="77777777" w:rsidR="006F06DD" w:rsidRPr="001D7BA2" w:rsidRDefault="006F06DD" w:rsidP="001D7BA2">
      <w:pPr>
        <w:numPr>
          <w:ilvl w:val="0"/>
          <w:numId w:val="22"/>
        </w:numPr>
        <w:spacing w:after="0" w:line="240" w:lineRule="auto"/>
        <w:jc w:val="both"/>
        <w:rPr>
          <w:rFonts w:ascii="Century Gothic" w:hAnsi="Century Gothic" w:cs="Arial"/>
          <w:sz w:val="24"/>
          <w:szCs w:val="24"/>
        </w:rPr>
      </w:pPr>
      <w:r w:rsidRPr="001D7BA2">
        <w:rPr>
          <w:rFonts w:ascii="Century Gothic" w:hAnsi="Century Gothic" w:cs="Arial"/>
          <w:sz w:val="24"/>
          <w:szCs w:val="24"/>
        </w:rPr>
        <w:t>Must help the employer and anyone else concerned to comply with the requirements of Health and Safety at Work Act 1974.</w:t>
      </w:r>
    </w:p>
    <w:p w14:paraId="195FB4AE" w14:textId="77777777" w:rsidR="006F06DD" w:rsidRPr="001D7BA2" w:rsidRDefault="006F06DD" w:rsidP="001D7BA2">
      <w:pPr>
        <w:spacing w:after="0"/>
        <w:jc w:val="both"/>
        <w:rPr>
          <w:rFonts w:ascii="Century Gothic" w:hAnsi="Century Gothic" w:cs="Arial"/>
          <w:b/>
          <w:sz w:val="24"/>
          <w:szCs w:val="24"/>
        </w:rPr>
      </w:pPr>
    </w:p>
    <w:p w14:paraId="07A34511" w14:textId="77777777" w:rsidR="006F06DD" w:rsidRPr="001D7BA2" w:rsidRDefault="006F06DD" w:rsidP="001D7BA2">
      <w:pPr>
        <w:spacing w:after="0"/>
        <w:jc w:val="both"/>
        <w:rPr>
          <w:rFonts w:ascii="Century Gothic" w:hAnsi="Century Gothic" w:cs="Arial"/>
          <w:sz w:val="24"/>
          <w:szCs w:val="24"/>
          <w:u w:val="single"/>
        </w:rPr>
      </w:pPr>
      <w:r w:rsidRPr="001D7BA2">
        <w:rPr>
          <w:rFonts w:ascii="Century Gothic" w:hAnsi="Century Gothic" w:cs="Arial"/>
          <w:b/>
          <w:sz w:val="24"/>
          <w:szCs w:val="24"/>
          <w:u w:val="single"/>
        </w:rPr>
        <w:t>An Inspector</w:t>
      </w:r>
    </w:p>
    <w:p w14:paraId="1D9D4617"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May issue an </w:t>
      </w:r>
      <w:r w:rsidRPr="001D7BA2">
        <w:rPr>
          <w:rFonts w:ascii="Century Gothic" w:hAnsi="Century Gothic" w:cs="Arial"/>
          <w:sz w:val="24"/>
          <w:szCs w:val="24"/>
          <w:u w:val="single"/>
        </w:rPr>
        <w:t>Improvement Notice</w:t>
      </w:r>
      <w:r w:rsidRPr="001D7BA2">
        <w:rPr>
          <w:rFonts w:ascii="Century Gothic" w:hAnsi="Century Gothic" w:cs="Arial"/>
          <w:sz w:val="24"/>
          <w:szCs w:val="24"/>
        </w:rPr>
        <w:t xml:space="preserve"> (giving time for a breach of the Act to be put right) or a </w:t>
      </w:r>
      <w:r w:rsidRPr="001D7BA2">
        <w:rPr>
          <w:rFonts w:ascii="Century Gothic" w:hAnsi="Century Gothic" w:cs="Arial"/>
          <w:sz w:val="24"/>
          <w:szCs w:val="24"/>
          <w:u w:val="single"/>
        </w:rPr>
        <w:t>Prohibition Notice</w:t>
      </w:r>
      <w:r w:rsidRPr="001D7BA2">
        <w:rPr>
          <w:rFonts w:ascii="Century Gothic" w:hAnsi="Century Gothic" w:cs="Arial"/>
          <w:sz w:val="24"/>
          <w:szCs w:val="24"/>
        </w:rPr>
        <w:t xml:space="preserve"> (requiring immediate or </w:t>
      </w:r>
      <w:proofErr w:type="spellStart"/>
      <w:r w:rsidRPr="001D7BA2">
        <w:rPr>
          <w:rFonts w:ascii="Century Gothic" w:hAnsi="Century Gothic" w:cs="Arial"/>
          <w:sz w:val="24"/>
          <w:szCs w:val="24"/>
        </w:rPr>
        <w:t>post dated</w:t>
      </w:r>
      <w:proofErr w:type="spellEnd"/>
      <w:r w:rsidRPr="001D7BA2">
        <w:rPr>
          <w:rFonts w:ascii="Century Gothic" w:hAnsi="Century Gothic" w:cs="Arial"/>
          <w:sz w:val="24"/>
          <w:szCs w:val="24"/>
        </w:rPr>
        <w:t xml:space="preserve"> cessation of a breach of the Act).</w:t>
      </w:r>
    </w:p>
    <w:p w14:paraId="35969A93" w14:textId="77777777" w:rsidR="006F06DD" w:rsidRPr="001D7BA2" w:rsidRDefault="006F06DD" w:rsidP="001D7BA2">
      <w:pPr>
        <w:spacing w:after="0"/>
        <w:jc w:val="both"/>
        <w:rPr>
          <w:rFonts w:ascii="Century Gothic" w:hAnsi="Century Gothic" w:cs="Arial"/>
          <w:b/>
          <w:sz w:val="24"/>
          <w:szCs w:val="24"/>
        </w:rPr>
      </w:pPr>
    </w:p>
    <w:p w14:paraId="6DB4D869" w14:textId="77777777" w:rsidR="006F06DD" w:rsidRPr="001D7BA2" w:rsidRDefault="006F06DD" w:rsidP="001D7BA2">
      <w:pPr>
        <w:spacing w:after="0"/>
        <w:ind w:left="360"/>
        <w:jc w:val="both"/>
        <w:rPr>
          <w:rFonts w:ascii="Century Gothic" w:hAnsi="Century Gothic" w:cs="Arial"/>
          <w:b/>
          <w:sz w:val="24"/>
          <w:szCs w:val="24"/>
        </w:rPr>
      </w:pPr>
      <w:r w:rsidRPr="001D7BA2">
        <w:rPr>
          <w:rFonts w:ascii="Century Gothic" w:hAnsi="Century Gothic" w:cs="Arial"/>
          <w:b/>
          <w:sz w:val="24"/>
          <w:szCs w:val="24"/>
        </w:rPr>
        <w:t>IN EITHER CASE ACTION WOULD BE REQUIRED BY THE EMPLOYER AND EMPLOYEE WITHIN A TIGHT TIMESCALE SO IMMEDIATE CONTACT WITH BOARD OF TRUSTEES IN THESE CIRCUMSTANCES IS ESSENTIAL.</w:t>
      </w:r>
    </w:p>
    <w:p w14:paraId="4DDF1A45" w14:textId="77777777" w:rsidR="006F06DD" w:rsidRPr="001D7BA2" w:rsidRDefault="006F06DD" w:rsidP="001D7BA2">
      <w:pPr>
        <w:spacing w:after="0"/>
        <w:ind w:left="360"/>
        <w:jc w:val="both"/>
        <w:rPr>
          <w:rFonts w:ascii="Century Gothic" w:hAnsi="Century Gothic" w:cs="Arial"/>
          <w:sz w:val="24"/>
          <w:szCs w:val="24"/>
          <w:u w:val="single"/>
        </w:rPr>
      </w:pPr>
    </w:p>
    <w:p w14:paraId="02FFB917" w14:textId="77777777" w:rsidR="006F06DD" w:rsidRPr="001D7BA2" w:rsidRDefault="006F06DD" w:rsidP="001D7BA2">
      <w:pPr>
        <w:spacing w:after="0"/>
        <w:ind w:left="360"/>
        <w:jc w:val="both"/>
        <w:rPr>
          <w:rFonts w:ascii="Century Gothic" w:hAnsi="Century Gothic" w:cs="Arial"/>
          <w:sz w:val="24"/>
          <w:szCs w:val="24"/>
        </w:rPr>
      </w:pPr>
      <w:r w:rsidRPr="001D7BA2">
        <w:rPr>
          <w:rFonts w:ascii="Century Gothic" w:hAnsi="Century Gothic" w:cs="Arial"/>
          <w:sz w:val="24"/>
          <w:szCs w:val="24"/>
          <w:u w:val="single"/>
        </w:rPr>
        <w:t>In default</w:t>
      </w:r>
    </w:p>
    <w:p w14:paraId="276C49AD"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Both the employer and the employee can be prosecuted (maximum penalties - unlimited fines and case can now be heard in both lower and higher courts).</w:t>
      </w:r>
    </w:p>
    <w:p w14:paraId="00532CAC" w14:textId="77777777" w:rsidR="006F06DD" w:rsidRPr="001D7BA2" w:rsidRDefault="006F06DD" w:rsidP="001D7BA2">
      <w:pPr>
        <w:spacing w:after="0"/>
        <w:ind w:left="360"/>
        <w:jc w:val="both"/>
        <w:rPr>
          <w:rFonts w:ascii="Century Gothic" w:hAnsi="Century Gothic" w:cs="Arial"/>
          <w:sz w:val="24"/>
          <w:szCs w:val="24"/>
        </w:rPr>
      </w:pPr>
    </w:p>
    <w:p w14:paraId="4FC6F7F8" w14:textId="77777777" w:rsidR="001D7BA2" w:rsidRDefault="001D7BA2" w:rsidP="001D7BA2">
      <w:pPr>
        <w:spacing w:after="0"/>
        <w:jc w:val="both"/>
        <w:rPr>
          <w:rFonts w:ascii="Century Gothic" w:hAnsi="Century Gothic" w:cs="Arial"/>
          <w:b/>
          <w:sz w:val="24"/>
          <w:szCs w:val="24"/>
          <w:u w:val="single"/>
        </w:rPr>
      </w:pPr>
      <w:bookmarkStart w:id="3" w:name="_Toc504190420"/>
    </w:p>
    <w:p w14:paraId="5AC7F259" w14:textId="77777777" w:rsidR="001D7BA2" w:rsidRDefault="001D7BA2" w:rsidP="001D7BA2">
      <w:pPr>
        <w:spacing w:after="0"/>
        <w:jc w:val="both"/>
        <w:rPr>
          <w:rFonts w:ascii="Century Gothic" w:hAnsi="Century Gothic" w:cs="Arial"/>
          <w:b/>
          <w:sz w:val="24"/>
          <w:szCs w:val="24"/>
          <w:u w:val="single"/>
        </w:rPr>
      </w:pPr>
    </w:p>
    <w:p w14:paraId="4AA4E625" w14:textId="77777777" w:rsidR="001D7BA2" w:rsidRDefault="001D7BA2" w:rsidP="001D7BA2">
      <w:pPr>
        <w:spacing w:after="0"/>
        <w:jc w:val="both"/>
        <w:rPr>
          <w:rFonts w:ascii="Century Gothic" w:hAnsi="Century Gothic" w:cs="Arial"/>
          <w:b/>
          <w:sz w:val="24"/>
          <w:szCs w:val="24"/>
          <w:u w:val="single"/>
        </w:rPr>
      </w:pPr>
    </w:p>
    <w:p w14:paraId="649A0675" w14:textId="77777777" w:rsidR="001D7BA2" w:rsidRDefault="001D7BA2" w:rsidP="001D7BA2">
      <w:pPr>
        <w:spacing w:after="0"/>
        <w:jc w:val="both"/>
        <w:rPr>
          <w:rFonts w:ascii="Century Gothic" w:hAnsi="Century Gothic" w:cs="Arial"/>
          <w:b/>
          <w:sz w:val="24"/>
          <w:szCs w:val="24"/>
          <w:u w:val="single"/>
        </w:rPr>
      </w:pPr>
    </w:p>
    <w:p w14:paraId="04F1A059" w14:textId="77777777" w:rsidR="001D7BA2" w:rsidRDefault="001D7BA2" w:rsidP="001D7BA2">
      <w:pPr>
        <w:spacing w:after="0"/>
        <w:jc w:val="both"/>
        <w:rPr>
          <w:rFonts w:ascii="Century Gothic" w:hAnsi="Century Gothic" w:cs="Arial"/>
          <w:b/>
          <w:sz w:val="24"/>
          <w:szCs w:val="24"/>
          <w:u w:val="single"/>
        </w:rPr>
      </w:pPr>
    </w:p>
    <w:p w14:paraId="492B71BA" w14:textId="77777777" w:rsidR="001D7BA2" w:rsidRDefault="001D7BA2" w:rsidP="001D7BA2">
      <w:pPr>
        <w:spacing w:after="0"/>
        <w:jc w:val="both"/>
        <w:rPr>
          <w:rFonts w:ascii="Century Gothic" w:hAnsi="Century Gothic" w:cs="Arial"/>
          <w:b/>
          <w:sz w:val="24"/>
          <w:szCs w:val="24"/>
          <w:u w:val="single"/>
        </w:rPr>
      </w:pPr>
    </w:p>
    <w:p w14:paraId="426FF6C7" w14:textId="77777777" w:rsidR="001D7BA2" w:rsidRDefault="001D7BA2" w:rsidP="001D7BA2">
      <w:pPr>
        <w:spacing w:after="0"/>
        <w:jc w:val="both"/>
        <w:rPr>
          <w:rFonts w:ascii="Century Gothic" w:hAnsi="Century Gothic" w:cs="Arial"/>
          <w:b/>
          <w:sz w:val="24"/>
          <w:szCs w:val="24"/>
          <w:u w:val="single"/>
        </w:rPr>
      </w:pPr>
    </w:p>
    <w:p w14:paraId="6E6EE288" w14:textId="61C44AA1" w:rsidR="006F06DD" w:rsidRPr="001D7BA2" w:rsidRDefault="006F06DD" w:rsidP="001D7BA2">
      <w:pPr>
        <w:spacing w:after="0"/>
        <w:jc w:val="both"/>
        <w:rPr>
          <w:rFonts w:ascii="Century Gothic" w:hAnsi="Century Gothic" w:cs="Arial"/>
          <w:b/>
          <w:sz w:val="24"/>
          <w:szCs w:val="24"/>
          <w:u w:val="single"/>
        </w:rPr>
      </w:pPr>
      <w:r w:rsidRPr="001D7BA2">
        <w:rPr>
          <w:rFonts w:ascii="Century Gothic" w:hAnsi="Century Gothic" w:cs="Arial"/>
          <w:b/>
          <w:sz w:val="24"/>
          <w:szCs w:val="24"/>
          <w:u w:val="single"/>
        </w:rPr>
        <w:t>ORGANISATION</w:t>
      </w:r>
      <w:bookmarkEnd w:id="3"/>
    </w:p>
    <w:p w14:paraId="2EF57611" w14:textId="77777777" w:rsidR="006F06DD" w:rsidRPr="001D7BA2" w:rsidRDefault="006F06DD" w:rsidP="001D7BA2">
      <w:pPr>
        <w:pStyle w:val="Heading2"/>
        <w:spacing w:before="0" w:after="0"/>
        <w:jc w:val="both"/>
        <w:rPr>
          <w:rFonts w:ascii="Century Gothic" w:hAnsi="Century Gothic" w:cs="Arial"/>
          <w:i w:val="0"/>
          <w:sz w:val="24"/>
          <w:szCs w:val="24"/>
        </w:rPr>
      </w:pPr>
      <w:r w:rsidRPr="001D7BA2">
        <w:rPr>
          <w:rFonts w:ascii="Century Gothic" w:hAnsi="Century Gothic" w:cs="Arial"/>
          <w:i w:val="0"/>
          <w:sz w:val="24"/>
          <w:szCs w:val="24"/>
        </w:rPr>
        <w:t xml:space="preserve">THE BOARD OF TRUSTEES </w:t>
      </w:r>
    </w:p>
    <w:p w14:paraId="19BF2AFE" w14:textId="77777777" w:rsidR="006F06DD" w:rsidRPr="001D7BA2" w:rsidRDefault="006F06DD" w:rsidP="001D7BA2">
      <w:pPr>
        <w:spacing w:after="0"/>
        <w:jc w:val="both"/>
        <w:rPr>
          <w:rFonts w:ascii="Century Gothic" w:hAnsi="Century Gothic" w:cs="Arial"/>
          <w:sz w:val="24"/>
          <w:szCs w:val="24"/>
          <w:u w:val="single"/>
        </w:rPr>
      </w:pPr>
      <w:r w:rsidRPr="001D7BA2">
        <w:rPr>
          <w:rFonts w:ascii="Century Gothic" w:hAnsi="Century Gothic" w:cs="Arial"/>
          <w:sz w:val="24"/>
          <w:szCs w:val="24"/>
        </w:rPr>
        <w:t>Accepts responsibility for ensuring that:-</w:t>
      </w:r>
    </w:p>
    <w:p w14:paraId="55E10A52"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They and their subordinate staff comply with all the requirements of current Health and Safety legislation.</w:t>
      </w:r>
    </w:p>
    <w:p w14:paraId="3555C089"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All their staff is aware of their responsibilities whilst at their designated place of work.</w:t>
      </w:r>
    </w:p>
    <w:p w14:paraId="35C80BF5"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Their staff are provided with information, advice and training necessary to fulfil their responsibilities.</w:t>
      </w:r>
    </w:p>
    <w:p w14:paraId="567F74B8"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Periodic checks are undertaken to ascertain that safety practices and procedures are being implemented.</w:t>
      </w:r>
    </w:p>
    <w:p w14:paraId="72AD91F4"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Adequate resources are available to rectify major hazards that may exist on site</w:t>
      </w:r>
    </w:p>
    <w:p w14:paraId="07C5390D" w14:textId="77777777" w:rsidR="006F06DD" w:rsidRPr="001D7BA2" w:rsidRDefault="006F06DD" w:rsidP="001D7BA2">
      <w:pPr>
        <w:numPr>
          <w:ilvl w:val="0"/>
          <w:numId w:val="23"/>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Communication on safety and health matters will be through Chief Executive Officer, H&amp;S Co-ordinator, Line Manager, Teachers, Senior Managers and Health and Safety Representatives in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w:t>
      </w:r>
    </w:p>
    <w:p w14:paraId="342A617E" w14:textId="77777777" w:rsidR="006F06DD" w:rsidRPr="001D7BA2" w:rsidRDefault="006F06DD" w:rsidP="001D7BA2">
      <w:pPr>
        <w:spacing w:after="0" w:line="240" w:lineRule="auto"/>
        <w:ind w:left="720"/>
        <w:jc w:val="both"/>
        <w:rPr>
          <w:rFonts w:ascii="Century Gothic" w:hAnsi="Century Gothic" w:cs="Arial"/>
          <w:sz w:val="24"/>
          <w:szCs w:val="24"/>
        </w:rPr>
      </w:pPr>
    </w:p>
    <w:p w14:paraId="58EAFA56" w14:textId="77777777" w:rsidR="006F06DD" w:rsidRPr="001D7BA2" w:rsidRDefault="006F06DD" w:rsidP="001D7BA2">
      <w:pPr>
        <w:pStyle w:val="Heading2"/>
        <w:spacing w:before="0" w:after="0"/>
        <w:jc w:val="both"/>
        <w:rPr>
          <w:rFonts w:ascii="Century Gothic" w:hAnsi="Century Gothic" w:cs="Arial"/>
          <w:i w:val="0"/>
          <w:sz w:val="24"/>
          <w:szCs w:val="24"/>
        </w:rPr>
      </w:pPr>
      <w:r w:rsidRPr="001D7BA2">
        <w:rPr>
          <w:rFonts w:ascii="Century Gothic" w:hAnsi="Century Gothic" w:cs="Arial"/>
          <w:i w:val="0"/>
          <w:sz w:val="24"/>
          <w:szCs w:val="24"/>
        </w:rPr>
        <w:t>CHIEF EXECUTIVE OFFICER</w:t>
      </w:r>
    </w:p>
    <w:p w14:paraId="49928DBB" w14:textId="77777777" w:rsidR="006F06DD" w:rsidRPr="001D7BA2" w:rsidRDefault="006F06DD" w:rsidP="001D7BA2">
      <w:pPr>
        <w:pStyle w:val="BodyText3"/>
        <w:spacing w:after="0" w:line="240" w:lineRule="auto"/>
        <w:jc w:val="both"/>
        <w:rPr>
          <w:rFonts w:ascii="Century Gothic" w:hAnsi="Century Gothic" w:cs="Arial"/>
          <w:sz w:val="24"/>
          <w:szCs w:val="24"/>
          <w:u w:val="single"/>
        </w:rPr>
      </w:pPr>
      <w:r w:rsidRPr="001D7BA2">
        <w:rPr>
          <w:rFonts w:ascii="Century Gothic" w:hAnsi="Century Gothic" w:cs="Arial"/>
          <w:sz w:val="24"/>
          <w:szCs w:val="24"/>
        </w:rPr>
        <w:t>The Chief Executive Officer accepts responsibility for the day to day management and implementation of the companies Health and Safety Policy.</w:t>
      </w:r>
    </w:p>
    <w:p w14:paraId="16542CA2"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They and their subordinate staff comply with all the requirements of current Health and Safety legislation.</w:t>
      </w:r>
    </w:p>
    <w:p w14:paraId="3640F355"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All their staff is aware of their responsibilities whilst at their designated place of work.</w:t>
      </w:r>
    </w:p>
    <w:p w14:paraId="74C3CB5C"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Their staff are provided with information, advice and training necessary to fulfil their responsibilities.</w:t>
      </w:r>
    </w:p>
    <w:p w14:paraId="165D6D34"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Periodic checks are undertaken to ascertain that safety practices and procedures are being implemented.</w:t>
      </w:r>
    </w:p>
    <w:p w14:paraId="19332335"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Adequate resources are available to rectify major hazards that may exist on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site and other units.</w:t>
      </w:r>
    </w:p>
    <w:p w14:paraId="59DA6E63"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Liaise with Health and Safety Co-ordinator and independent Consultant.</w:t>
      </w:r>
    </w:p>
    <w:p w14:paraId="2BC9A668"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Ensure all accidents are investigated by the Health &amp; Safety Coordinator.</w:t>
      </w:r>
    </w:p>
    <w:p w14:paraId="7201A078" w14:textId="77777777" w:rsidR="006F06DD" w:rsidRPr="001D7BA2" w:rsidRDefault="006F06DD" w:rsidP="001D7BA2">
      <w:pPr>
        <w:numPr>
          <w:ilvl w:val="0"/>
          <w:numId w:val="24"/>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All necessary inspections are carried out </w:t>
      </w:r>
      <w:r w:rsidRPr="001D7BA2">
        <w:rPr>
          <w:rFonts w:ascii="Century Gothic" w:hAnsi="Century Gothic" w:cs="Arial"/>
          <w:b/>
          <w:sz w:val="24"/>
          <w:szCs w:val="24"/>
          <w:u w:val="single"/>
        </w:rPr>
        <w:t>ON TIME</w:t>
      </w:r>
      <w:r w:rsidRPr="001D7BA2">
        <w:rPr>
          <w:rFonts w:ascii="Century Gothic" w:hAnsi="Century Gothic" w:cs="Arial"/>
          <w:sz w:val="24"/>
          <w:szCs w:val="24"/>
        </w:rPr>
        <w:t>.</w:t>
      </w:r>
    </w:p>
    <w:p w14:paraId="437620BE" w14:textId="77777777" w:rsidR="006F06DD" w:rsidRPr="001D7BA2" w:rsidRDefault="006F06DD" w:rsidP="001D7BA2">
      <w:pPr>
        <w:spacing w:after="0"/>
        <w:ind w:left="360"/>
        <w:jc w:val="both"/>
        <w:rPr>
          <w:rFonts w:ascii="Century Gothic" w:hAnsi="Century Gothic" w:cs="Arial"/>
          <w:sz w:val="24"/>
          <w:szCs w:val="24"/>
        </w:rPr>
      </w:pPr>
    </w:p>
    <w:p w14:paraId="277428B4" w14:textId="77777777" w:rsidR="006F06DD" w:rsidRPr="001D7BA2" w:rsidRDefault="006F06DD" w:rsidP="001D7BA2">
      <w:pPr>
        <w:spacing w:after="0"/>
        <w:ind w:left="360"/>
        <w:jc w:val="both"/>
        <w:rPr>
          <w:rFonts w:ascii="Century Gothic" w:hAnsi="Century Gothic" w:cs="Arial"/>
          <w:b/>
          <w:sz w:val="24"/>
          <w:szCs w:val="24"/>
        </w:rPr>
      </w:pPr>
      <w:bookmarkStart w:id="4" w:name="_Toc504190423"/>
      <w:r w:rsidRPr="001D7BA2">
        <w:rPr>
          <w:rFonts w:ascii="Century Gothic" w:hAnsi="Century Gothic" w:cs="Arial"/>
          <w:b/>
          <w:sz w:val="24"/>
          <w:szCs w:val="24"/>
        </w:rPr>
        <w:t>DEPARTMENTAL LINE MANAGERS</w:t>
      </w:r>
      <w:bookmarkEnd w:id="4"/>
    </w:p>
    <w:p w14:paraId="2E4A3DDC" w14:textId="77777777" w:rsidR="006F06DD" w:rsidRPr="001D7BA2" w:rsidRDefault="006F06DD" w:rsidP="001D7BA2">
      <w:pPr>
        <w:spacing w:after="0"/>
        <w:ind w:left="360"/>
        <w:jc w:val="both"/>
        <w:rPr>
          <w:rFonts w:ascii="Century Gothic" w:hAnsi="Century Gothic" w:cs="Arial"/>
          <w:sz w:val="24"/>
          <w:szCs w:val="24"/>
        </w:rPr>
      </w:pPr>
      <w:r w:rsidRPr="001D7BA2">
        <w:rPr>
          <w:rFonts w:ascii="Century Gothic" w:hAnsi="Century Gothic" w:cs="Arial"/>
          <w:sz w:val="24"/>
          <w:szCs w:val="24"/>
        </w:rPr>
        <w:t>All will ensure full safety measures are taken in:-</w:t>
      </w:r>
    </w:p>
    <w:p w14:paraId="7133EACC" w14:textId="77777777" w:rsidR="006F06DD" w:rsidRPr="001D7BA2" w:rsidRDefault="006F06DD" w:rsidP="001D7BA2">
      <w:pPr>
        <w:pStyle w:val="ListParagraph"/>
        <w:numPr>
          <w:ilvl w:val="0"/>
          <w:numId w:val="32"/>
        </w:numPr>
        <w:spacing w:after="0" w:line="240" w:lineRule="auto"/>
        <w:jc w:val="both"/>
        <w:rPr>
          <w:rFonts w:ascii="Century Gothic" w:hAnsi="Century Gothic" w:cs="Arial"/>
          <w:sz w:val="24"/>
          <w:szCs w:val="24"/>
        </w:rPr>
      </w:pPr>
      <w:r w:rsidRPr="001D7BA2">
        <w:rPr>
          <w:rFonts w:ascii="Century Gothic" w:hAnsi="Century Gothic" w:cs="Arial"/>
          <w:sz w:val="24"/>
          <w:szCs w:val="24"/>
        </w:rPr>
        <w:t>Current day-to-day working operations and activities</w:t>
      </w:r>
    </w:p>
    <w:p w14:paraId="6FC3980E" w14:textId="77777777" w:rsidR="006F06DD" w:rsidRPr="001D7BA2" w:rsidRDefault="006F06DD" w:rsidP="001D7BA2">
      <w:pPr>
        <w:pStyle w:val="ListParagraph"/>
        <w:numPr>
          <w:ilvl w:val="0"/>
          <w:numId w:val="32"/>
        </w:numPr>
        <w:spacing w:after="0" w:line="240" w:lineRule="auto"/>
        <w:jc w:val="both"/>
        <w:rPr>
          <w:rFonts w:ascii="Century Gothic" w:hAnsi="Century Gothic" w:cs="Arial"/>
          <w:sz w:val="24"/>
          <w:szCs w:val="24"/>
        </w:rPr>
      </w:pPr>
      <w:r w:rsidRPr="001D7BA2">
        <w:rPr>
          <w:rFonts w:ascii="Century Gothic" w:hAnsi="Century Gothic" w:cs="Arial"/>
          <w:sz w:val="24"/>
          <w:szCs w:val="24"/>
        </w:rPr>
        <w:t>Planning safe work methods</w:t>
      </w:r>
    </w:p>
    <w:p w14:paraId="3C569E2A" w14:textId="46111757" w:rsidR="006F06DD" w:rsidRPr="001D7BA2" w:rsidRDefault="006F06DD" w:rsidP="001D7BA2">
      <w:pPr>
        <w:pStyle w:val="ListParagraph"/>
        <w:numPr>
          <w:ilvl w:val="0"/>
          <w:numId w:val="32"/>
        </w:numPr>
        <w:spacing w:after="0" w:line="240" w:lineRule="auto"/>
        <w:jc w:val="both"/>
        <w:rPr>
          <w:rFonts w:ascii="Century Gothic" w:hAnsi="Century Gothic" w:cs="Arial"/>
          <w:sz w:val="24"/>
          <w:szCs w:val="24"/>
        </w:rPr>
      </w:pPr>
      <w:r w:rsidRPr="001D7BA2">
        <w:rPr>
          <w:rFonts w:ascii="Century Gothic" w:hAnsi="Century Gothic" w:cs="Arial"/>
          <w:sz w:val="24"/>
          <w:szCs w:val="24"/>
        </w:rPr>
        <w:t>Purchasing and use of equipment</w:t>
      </w:r>
    </w:p>
    <w:p w14:paraId="61FE9510"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Promote the companies Health and Safety Policy, know all the safe operating procedures relative to their role and ensure that their subordinates know and carry out all safety requirements on a practical basis.</w:t>
      </w:r>
    </w:p>
    <w:p w14:paraId="7EA95E8D"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Ensure that all investigations and reporting procedures are carried out on time, examine all accident reports relative to their area and take prompt steps to correct any unsafe conditions or acts which are noted or reported.</w:t>
      </w:r>
    </w:p>
    <w:p w14:paraId="429D3BF6"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Operate within all legal requirements relative to the work of their area.</w:t>
      </w:r>
    </w:p>
    <w:p w14:paraId="25122635"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Ensure that regular safety checks are carried out on tools, plant, equipment and systems of work.</w:t>
      </w:r>
    </w:p>
    <w:p w14:paraId="445090ED"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 xml:space="preserve">Give full support to all safety activities organised by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w:t>
      </w:r>
    </w:p>
    <w:p w14:paraId="61D4AD7C"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Ensure that risk assessments are carried out as required.</w:t>
      </w:r>
    </w:p>
    <w:p w14:paraId="371062A3"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Ensure that good kinetics are used at all times.</w:t>
      </w:r>
    </w:p>
    <w:p w14:paraId="0AA4D2F9"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Ensure guards are in place and used where required.</w:t>
      </w:r>
    </w:p>
    <w:p w14:paraId="703E4012" w14:textId="77777777" w:rsidR="006F06DD" w:rsidRPr="001D7BA2" w:rsidRDefault="006F06DD" w:rsidP="001D7BA2">
      <w:pPr>
        <w:numPr>
          <w:ilvl w:val="0"/>
          <w:numId w:val="25"/>
        </w:numPr>
        <w:spacing w:after="0" w:line="240" w:lineRule="auto"/>
        <w:ind w:left="709"/>
        <w:jc w:val="both"/>
        <w:rPr>
          <w:rFonts w:ascii="Century Gothic" w:hAnsi="Century Gothic" w:cs="Arial"/>
          <w:sz w:val="24"/>
          <w:szCs w:val="24"/>
        </w:rPr>
      </w:pPr>
      <w:r w:rsidRPr="001D7BA2">
        <w:rPr>
          <w:rFonts w:ascii="Century Gothic" w:hAnsi="Century Gothic" w:cs="Arial"/>
          <w:sz w:val="24"/>
          <w:szCs w:val="24"/>
        </w:rPr>
        <w:t>Ensure all staff uses Personal Protective Equipment (PPE) when required.</w:t>
      </w:r>
    </w:p>
    <w:p w14:paraId="1F2CD36C" w14:textId="77777777" w:rsidR="006F06DD" w:rsidRPr="001D7BA2" w:rsidRDefault="006F06DD" w:rsidP="001D7BA2">
      <w:pPr>
        <w:spacing w:after="0"/>
        <w:jc w:val="both"/>
        <w:rPr>
          <w:rFonts w:ascii="Century Gothic" w:hAnsi="Century Gothic" w:cs="Arial"/>
          <w:sz w:val="24"/>
          <w:szCs w:val="24"/>
        </w:rPr>
      </w:pPr>
    </w:p>
    <w:p w14:paraId="422163A1" w14:textId="77777777" w:rsidR="006F06DD" w:rsidRPr="001D7BA2" w:rsidRDefault="006F06DD" w:rsidP="001D7BA2">
      <w:pPr>
        <w:spacing w:after="0"/>
        <w:jc w:val="both"/>
        <w:rPr>
          <w:rFonts w:ascii="Century Gothic" w:hAnsi="Century Gothic" w:cs="Arial"/>
          <w:b/>
          <w:sz w:val="24"/>
          <w:szCs w:val="24"/>
        </w:rPr>
      </w:pPr>
      <w:bookmarkStart w:id="5" w:name="_Toc504190424"/>
      <w:r w:rsidRPr="001D7BA2">
        <w:rPr>
          <w:rFonts w:ascii="Century Gothic" w:hAnsi="Century Gothic" w:cs="Arial"/>
          <w:b/>
          <w:sz w:val="24"/>
          <w:szCs w:val="24"/>
        </w:rPr>
        <w:t>TEACHERS/EMPLOYEES</w:t>
      </w:r>
      <w:bookmarkEnd w:id="5"/>
    </w:p>
    <w:p w14:paraId="15F7DE73" w14:textId="77777777" w:rsidR="006F06DD" w:rsidRPr="001D7BA2" w:rsidRDefault="006F06DD" w:rsidP="001D7BA2">
      <w:pPr>
        <w:spacing w:after="0"/>
        <w:jc w:val="both"/>
        <w:rPr>
          <w:rFonts w:ascii="Century Gothic" w:hAnsi="Century Gothic" w:cs="Arial"/>
          <w:sz w:val="24"/>
          <w:szCs w:val="24"/>
        </w:rPr>
      </w:pPr>
      <w:r w:rsidRPr="001D7BA2">
        <w:rPr>
          <w:rFonts w:ascii="Century Gothic" w:hAnsi="Century Gothic" w:cs="Arial"/>
          <w:sz w:val="24"/>
          <w:szCs w:val="24"/>
        </w:rPr>
        <w:t>All teachers/employees will:-</w:t>
      </w:r>
    </w:p>
    <w:p w14:paraId="611D95C7" w14:textId="77777777" w:rsidR="006F06D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Co-operate with management in promoting Health, Safety and Welfare within the workplace</w:t>
      </w:r>
    </w:p>
    <w:p w14:paraId="4707CF61" w14:textId="77777777" w:rsidR="006F06D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Ensure departments, activity and therapy areas are maintained in a safe manner</w:t>
      </w:r>
    </w:p>
    <w:p w14:paraId="11AB9F26" w14:textId="77777777" w:rsidR="006F06D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Check all equipment is in good working order</w:t>
      </w:r>
    </w:p>
    <w:p w14:paraId="00051F4B" w14:textId="77777777" w:rsidR="006F06D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Report immediately to Health and Safety Co-ordinator or Chief Executive Officer (following the company’s maintenance reporting procedure via the maintenance action slips) any hazard that could prevent them from carrying out their duties in a safe manner.</w:t>
      </w:r>
    </w:p>
    <w:p w14:paraId="5F8E3358" w14:textId="77777777" w:rsidR="006F06D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Wear the appropriate personal protective equipment and clothing provided</w:t>
      </w:r>
    </w:p>
    <w:p w14:paraId="6D54B286" w14:textId="77777777" w:rsidR="006F06D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Report all accidents no matter how small to their Line Manager.</w:t>
      </w:r>
    </w:p>
    <w:p w14:paraId="6551BA89" w14:textId="77777777" w:rsidR="006F06D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Not misuse anything that has been provided in the interest of Health and Safety.</w:t>
      </w:r>
    </w:p>
    <w:p w14:paraId="31674989" w14:textId="1E931A1E" w:rsidR="004B236D" w:rsidRPr="001D7BA2" w:rsidRDefault="006F06DD" w:rsidP="001D7BA2">
      <w:pPr>
        <w:numPr>
          <w:ilvl w:val="0"/>
          <w:numId w:val="26"/>
        </w:numPr>
        <w:spacing w:after="0" w:line="240" w:lineRule="auto"/>
        <w:jc w:val="both"/>
        <w:rPr>
          <w:rFonts w:ascii="Century Gothic" w:hAnsi="Century Gothic" w:cs="Arial"/>
          <w:sz w:val="24"/>
          <w:szCs w:val="24"/>
        </w:rPr>
      </w:pPr>
      <w:r w:rsidRPr="001D7BA2">
        <w:rPr>
          <w:rFonts w:ascii="Century Gothic" w:hAnsi="Century Gothic" w:cs="Arial"/>
          <w:sz w:val="24"/>
          <w:szCs w:val="24"/>
        </w:rPr>
        <w:t>Attend any Health and Safety training course instructed to attend</w:t>
      </w:r>
      <w:bookmarkStart w:id="6" w:name="_Toc504190425"/>
    </w:p>
    <w:p w14:paraId="3C66493D" w14:textId="77777777" w:rsidR="004B236D" w:rsidRPr="001D7BA2" w:rsidRDefault="004B236D" w:rsidP="001D7BA2">
      <w:pPr>
        <w:spacing w:after="0"/>
        <w:jc w:val="both"/>
        <w:rPr>
          <w:rFonts w:ascii="Century Gothic" w:hAnsi="Century Gothic" w:cs="Arial"/>
          <w:b/>
          <w:sz w:val="24"/>
          <w:szCs w:val="24"/>
        </w:rPr>
      </w:pPr>
    </w:p>
    <w:p w14:paraId="3BF99802" w14:textId="2F5A823C" w:rsidR="006F06DD" w:rsidRPr="001D7BA2" w:rsidRDefault="004B236D" w:rsidP="001D7BA2">
      <w:pPr>
        <w:spacing w:after="0"/>
        <w:jc w:val="both"/>
        <w:rPr>
          <w:rFonts w:ascii="Century Gothic" w:hAnsi="Century Gothic" w:cs="Arial"/>
          <w:b/>
          <w:sz w:val="24"/>
          <w:szCs w:val="24"/>
        </w:rPr>
      </w:pPr>
      <w:r w:rsidRPr="001D7BA2">
        <w:rPr>
          <w:rFonts w:ascii="Century Gothic" w:hAnsi="Century Gothic" w:cs="Arial"/>
          <w:b/>
          <w:sz w:val="24"/>
          <w:szCs w:val="24"/>
        </w:rPr>
        <w:t>SENIOR CARE MANAGER / DEPUTY</w:t>
      </w:r>
      <w:r w:rsidR="006F06DD" w:rsidRPr="001D7BA2">
        <w:rPr>
          <w:rFonts w:ascii="Century Gothic" w:hAnsi="Century Gothic" w:cs="Arial"/>
          <w:b/>
          <w:sz w:val="24"/>
          <w:szCs w:val="24"/>
        </w:rPr>
        <w:t xml:space="preserve"> CARE MANAGER</w:t>
      </w:r>
      <w:bookmarkEnd w:id="6"/>
    </w:p>
    <w:p w14:paraId="71495306" w14:textId="77777777" w:rsidR="006F06DD" w:rsidRPr="001D7BA2" w:rsidRDefault="006F06DD" w:rsidP="001D7BA2">
      <w:pPr>
        <w:pStyle w:val="Heading4"/>
        <w:spacing w:before="0" w:after="0"/>
        <w:jc w:val="both"/>
        <w:rPr>
          <w:rFonts w:ascii="Century Gothic" w:hAnsi="Century Gothic" w:cs="Arial"/>
          <w:i w:val="0"/>
          <w:szCs w:val="24"/>
        </w:rPr>
      </w:pPr>
      <w:r w:rsidRPr="001D7BA2">
        <w:rPr>
          <w:rFonts w:ascii="Century Gothic" w:hAnsi="Century Gothic" w:cs="Arial"/>
          <w:i w:val="0"/>
          <w:szCs w:val="24"/>
        </w:rPr>
        <w:t>RESPONSIBILITIES</w:t>
      </w:r>
    </w:p>
    <w:p w14:paraId="25030644" w14:textId="77777777" w:rsidR="006F06DD" w:rsidRPr="001D7BA2" w:rsidRDefault="006F06DD" w:rsidP="001D7BA2">
      <w:pPr>
        <w:pStyle w:val="BodyText3"/>
        <w:numPr>
          <w:ilvl w:val="0"/>
          <w:numId w:val="27"/>
        </w:numPr>
        <w:spacing w:after="0" w:line="240" w:lineRule="auto"/>
        <w:jc w:val="both"/>
        <w:rPr>
          <w:rFonts w:ascii="Century Gothic" w:hAnsi="Century Gothic" w:cs="Arial"/>
          <w:sz w:val="24"/>
          <w:szCs w:val="24"/>
        </w:rPr>
      </w:pPr>
      <w:r w:rsidRPr="001D7BA2">
        <w:rPr>
          <w:rFonts w:ascii="Century Gothic" w:hAnsi="Century Gothic" w:cs="Arial"/>
          <w:sz w:val="24"/>
          <w:szCs w:val="24"/>
        </w:rPr>
        <w:t>Senior Care Manager / Assistant Care Managers shall at all times ensure that employees under their control understand their responsibilities with regard to Health and Safety.</w:t>
      </w:r>
    </w:p>
    <w:p w14:paraId="00142690" w14:textId="77777777" w:rsidR="006F06DD" w:rsidRPr="001D7BA2" w:rsidRDefault="006F06DD" w:rsidP="001D7BA2">
      <w:pPr>
        <w:numPr>
          <w:ilvl w:val="0"/>
          <w:numId w:val="27"/>
        </w:numPr>
        <w:spacing w:after="0" w:line="240" w:lineRule="auto"/>
        <w:jc w:val="both"/>
        <w:rPr>
          <w:rFonts w:ascii="Century Gothic" w:hAnsi="Century Gothic" w:cs="Arial"/>
          <w:sz w:val="24"/>
          <w:szCs w:val="24"/>
        </w:rPr>
      </w:pPr>
      <w:r w:rsidRPr="001D7BA2">
        <w:rPr>
          <w:rFonts w:ascii="Century Gothic" w:hAnsi="Century Gothic" w:cs="Arial"/>
          <w:sz w:val="24"/>
          <w:szCs w:val="24"/>
        </w:rPr>
        <w:t>Ensure that systems and equipment under their control are regularly checked.</w:t>
      </w:r>
    </w:p>
    <w:p w14:paraId="20181D35" w14:textId="77777777" w:rsidR="006F06DD" w:rsidRPr="001D7BA2" w:rsidRDefault="006F06DD" w:rsidP="001D7BA2">
      <w:pPr>
        <w:numPr>
          <w:ilvl w:val="0"/>
          <w:numId w:val="27"/>
        </w:numPr>
        <w:spacing w:after="0" w:line="240" w:lineRule="auto"/>
        <w:jc w:val="both"/>
        <w:rPr>
          <w:rFonts w:ascii="Century Gothic" w:hAnsi="Century Gothic" w:cs="Arial"/>
          <w:sz w:val="24"/>
          <w:szCs w:val="24"/>
        </w:rPr>
      </w:pPr>
      <w:r w:rsidRPr="001D7BA2">
        <w:rPr>
          <w:rFonts w:ascii="Century Gothic" w:hAnsi="Century Gothic" w:cs="Arial"/>
          <w:sz w:val="24"/>
          <w:szCs w:val="24"/>
        </w:rPr>
        <w:t>Ensure that all faults reported to them are in turn reported to the relevant persons concerned.</w:t>
      </w:r>
    </w:p>
    <w:p w14:paraId="58254B40" w14:textId="77777777" w:rsidR="006F06DD" w:rsidRPr="001D7BA2" w:rsidRDefault="006F06DD" w:rsidP="001D7BA2">
      <w:pPr>
        <w:numPr>
          <w:ilvl w:val="0"/>
          <w:numId w:val="27"/>
        </w:numPr>
        <w:spacing w:after="0" w:line="240" w:lineRule="auto"/>
        <w:jc w:val="both"/>
        <w:rPr>
          <w:rFonts w:ascii="Century Gothic" w:hAnsi="Century Gothic" w:cs="Arial"/>
          <w:sz w:val="24"/>
          <w:szCs w:val="24"/>
        </w:rPr>
      </w:pPr>
      <w:r w:rsidRPr="001D7BA2">
        <w:rPr>
          <w:rFonts w:ascii="Century Gothic" w:hAnsi="Century Gothic" w:cs="Arial"/>
          <w:sz w:val="24"/>
          <w:szCs w:val="24"/>
        </w:rPr>
        <w:t>Ensure Personal Protective Equipment is worn when required.</w:t>
      </w:r>
    </w:p>
    <w:p w14:paraId="29C4CB4A" w14:textId="77777777" w:rsidR="006F06DD" w:rsidRPr="001D7BA2" w:rsidRDefault="006F06DD" w:rsidP="001D7BA2">
      <w:pPr>
        <w:numPr>
          <w:ilvl w:val="0"/>
          <w:numId w:val="27"/>
        </w:numPr>
        <w:spacing w:after="0" w:line="240" w:lineRule="auto"/>
        <w:jc w:val="both"/>
        <w:rPr>
          <w:rFonts w:ascii="Century Gothic" w:hAnsi="Century Gothic" w:cs="Arial"/>
          <w:sz w:val="24"/>
          <w:szCs w:val="24"/>
        </w:rPr>
      </w:pPr>
      <w:r w:rsidRPr="001D7BA2">
        <w:rPr>
          <w:rFonts w:ascii="Century Gothic" w:hAnsi="Century Gothic" w:cs="Arial"/>
          <w:sz w:val="24"/>
          <w:szCs w:val="24"/>
        </w:rPr>
        <w:t>Attend any H&amp;S training courses instructed to attend.</w:t>
      </w:r>
    </w:p>
    <w:p w14:paraId="0944F03F" w14:textId="038A0FF5" w:rsidR="006F06DD" w:rsidRPr="001D7BA2" w:rsidRDefault="006F06DD" w:rsidP="001D7BA2">
      <w:pPr>
        <w:spacing w:after="0"/>
        <w:jc w:val="both"/>
        <w:rPr>
          <w:rFonts w:ascii="Century Gothic" w:hAnsi="Century Gothic" w:cs="Arial"/>
          <w:b/>
          <w:sz w:val="24"/>
          <w:szCs w:val="24"/>
        </w:rPr>
      </w:pPr>
    </w:p>
    <w:p w14:paraId="4B8F4D7F" w14:textId="77777777" w:rsidR="001D7BA2" w:rsidRDefault="001D7BA2" w:rsidP="001D7BA2">
      <w:pPr>
        <w:spacing w:after="0"/>
        <w:jc w:val="both"/>
        <w:rPr>
          <w:rFonts w:ascii="Century Gothic" w:hAnsi="Century Gothic" w:cs="Arial"/>
          <w:b/>
          <w:sz w:val="24"/>
          <w:szCs w:val="24"/>
        </w:rPr>
      </w:pPr>
    </w:p>
    <w:p w14:paraId="6C760635" w14:textId="77777777" w:rsidR="001D7BA2" w:rsidRDefault="001D7BA2" w:rsidP="001D7BA2">
      <w:pPr>
        <w:spacing w:after="0"/>
        <w:jc w:val="both"/>
        <w:rPr>
          <w:rFonts w:ascii="Century Gothic" w:hAnsi="Century Gothic" w:cs="Arial"/>
          <w:b/>
          <w:sz w:val="24"/>
          <w:szCs w:val="24"/>
        </w:rPr>
      </w:pPr>
    </w:p>
    <w:p w14:paraId="34C15DA8" w14:textId="196901C8" w:rsidR="006F06DD" w:rsidRPr="001D7BA2" w:rsidRDefault="006F06DD" w:rsidP="001D7BA2">
      <w:pPr>
        <w:spacing w:after="0"/>
        <w:jc w:val="both"/>
        <w:rPr>
          <w:rFonts w:ascii="Century Gothic" w:hAnsi="Century Gothic" w:cs="Arial"/>
          <w:b/>
          <w:i/>
          <w:sz w:val="24"/>
          <w:szCs w:val="24"/>
        </w:rPr>
      </w:pPr>
      <w:r w:rsidRPr="001D7BA2">
        <w:rPr>
          <w:rFonts w:ascii="Century Gothic" w:hAnsi="Century Gothic" w:cs="Arial"/>
          <w:b/>
          <w:sz w:val="24"/>
          <w:szCs w:val="24"/>
        </w:rPr>
        <w:t>SAFETY REPRESENTATIVE’S RESPONSIBILITIES</w:t>
      </w:r>
    </w:p>
    <w:p w14:paraId="7932B56B"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Conduct Health and Safety inspections of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with the Health and Safety Coordinator </w:t>
      </w:r>
    </w:p>
    <w:p w14:paraId="2966BD56"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Attend the Compliance and Estates Committee meetings</w:t>
      </w:r>
    </w:p>
    <w:p w14:paraId="657A62A2"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Attend termly meetings with the Health &amp; Safety Coordinator to discuss safety matters</w:t>
      </w:r>
    </w:p>
    <w:p w14:paraId="2326CB40"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To act as liaison between staff and management </w:t>
      </w:r>
    </w:p>
    <w:p w14:paraId="22502D65"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To order first aid equipment</w:t>
      </w:r>
    </w:p>
    <w:p w14:paraId="78EA38AE"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Keep stock of the first aid box’s and complete necessary records</w:t>
      </w:r>
    </w:p>
    <w:p w14:paraId="4C8D65DE"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Review and update the staff safety notice board</w:t>
      </w:r>
    </w:p>
    <w:p w14:paraId="6789DCD3"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Keep first aid and classroom/residential safety notices up to date</w:t>
      </w:r>
    </w:p>
    <w:p w14:paraId="2EE96910" w14:textId="77777777" w:rsidR="006F06DD" w:rsidRPr="001D7BA2" w:rsidRDefault="006F06DD" w:rsidP="001D7BA2">
      <w:pPr>
        <w:numPr>
          <w:ilvl w:val="0"/>
          <w:numId w:val="28"/>
        </w:numPr>
        <w:spacing w:after="0" w:line="240" w:lineRule="auto"/>
        <w:jc w:val="both"/>
        <w:rPr>
          <w:rFonts w:ascii="Century Gothic" w:hAnsi="Century Gothic" w:cs="Arial"/>
          <w:sz w:val="24"/>
          <w:szCs w:val="24"/>
        </w:rPr>
      </w:pPr>
      <w:r w:rsidRPr="001D7BA2">
        <w:rPr>
          <w:rFonts w:ascii="Century Gothic" w:hAnsi="Century Gothic" w:cs="Arial"/>
          <w:sz w:val="24"/>
          <w:szCs w:val="24"/>
        </w:rPr>
        <w:t>Liaise with the Health and Safety Co-Ordinator over classroom risk assessments</w:t>
      </w:r>
    </w:p>
    <w:p w14:paraId="6E5CF9D8" w14:textId="77777777" w:rsidR="001433FC" w:rsidRPr="001D7BA2" w:rsidRDefault="001433FC" w:rsidP="001D7BA2">
      <w:pPr>
        <w:spacing w:after="0"/>
        <w:jc w:val="both"/>
        <w:rPr>
          <w:rFonts w:ascii="Century Gothic" w:eastAsia="Times New Roman" w:hAnsi="Century Gothic" w:cs="Arial"/>
          <w:b/>
          <w:i/>
          <w:sz w:val="24"/>
          <w:szCs w:val="24"/>
          <w:lang w:val="en-US"/>
        </w:rPr>
      </w:pPr>
    </w:p>
    <w:p w14:paraId="26302165" w14:textId="7DB6F188" w:rsidR="006F06DD" w:rsidRPr="001D7BA2" w:rsidRDefault="006F06DD" w:rsidP="001D7BA2">
      <w:pPr>
        <w:spacing w:after="0"/>
        <w:jc w:val="both"/>
        <w:rPr>
          <w:rFonts w:ascii="Century Gothic" w:hAnsi="Century Gothic" w:cs="Arial"/>
          <w:sz w:val="24"/>
          <w:szCs w:val="24"/>
        </w:rPr>
      </w:pPr>
      <w:r w:rsidRPr="001D7BA2">
        <w:rPr>
          <w:rFonts w:ascii="Century Gothic" w:hAnsi="Century Gothic" w:cs="Arial"/>
          <w:sz w:val="24"/>
          <w:szCs w:val="24"/>
        </w:rPr>
        <w:t xml:space="preserve">At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our mission is to provide children and young people with a safe and secure environment in which to learn and to empower them with knowledge and skills which will help keep them safe.</w:t>
      </w:r>
    </w:p>
    <w:p w14:paraId="38993B56" w14:textId="77777777" w:rsidR="001433FC" w:rsidRPr="001D7BA2" w:rsidRDefault="001433FC" w:rsidP="001D7BA2">
      <w:pPr>
        <w:pStyle w:val="Heading3"/>
        <w:spacing w:before="0" w:after="0"/>
        <w:jc w:val="both"/>
        <w:rPr>
          <w:rFonts w:ascii="Century Gothic" w:hAnsi="Century Gothic" w:cs="Arial"/>
          <w:szCs w:val="24"/>
        </w:rPr>
      </w:pPr>
    </w:p>
    <w:p w14:paraId="3E732CBC" w14:textId="0BBBA442" w:rsidR="006F06DD" w:rsidRPr="001D7BA2" w:rsidRDefault="006F06DD" w:rsidP="001D7BA2">
      <w:pPr>
        <w:pStyle w:val="Heading3"/>
        <w:spacing w:before="0" w:after="0"/>
        <w:jc w:val="both"/>
        <w:rPr>
          <w:rFonts w:ascii="Century Gothic" w:hAnsi="Century Gothic" w:cs="Arial"/>
          <w:szCs w:val="24"/>
        </w:rPr>
      </w:pPr>
      <w:r w:rsidRPr="001D7BA2">
        <w:rPr>
          <w:rFonts w:ascii="Century Gothic" w:hAnsi="Century Gothic" w:cs="Arial"/>
          <w:szCs w:val="24"/>
        </w:rPr>
        <w:t>RESPONSIBILITIES</w:t>
      </w:r>
    </w:p>
    <w:p w14:paraId="72F213F4"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Because of the nature of ASD, students are dependent on instructions from staff for their own safety and should not be left unsupervised at any time.</w:t>
      </w:r>
    </w:p>
    <w:p w14:paraId="4BF47572"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During school hours, it shall be the TEACHER’S/OR PERSON DELEGATED BY THE TEACHER’S, responsibility at all times to ensure the safety of all STUDENTS under their supervision.</w:t>
      </w:r>
    </w:p>
    <w:p w14:paraId="7C4A6F5A"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Prior to allowing students to undertake activities without supervision, an assessment must be made taking into account normal working practices/guidelines, also any foreseeable hazard/risks should be considered.</w:t>
      </w:r>
    </w:p>
    <w:p w14:paraId="4E9EC0D6"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Outside of school hours the students boarding at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or attending Extended School Services become the responsibility of the Care Staff.</w:t>
      </w:r>
    </w:p>
    <w:p w14:paraId="3B58B65F"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Care staff shall ensure, as far as is reasonably practicable, the safety of all the boarders/students in their care at all times while under their supervision.</w:t>
      </w:r>
    </w:p>
    <w:p w14:paraId="5559322D"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Under the supervision of the Senior Care Manager, Care staff must carry out an assessment prior to allowing boarders to undertake activities unsupervised.  The assessment must take into account normal working practices/ guidelines, also any foreseeable hazards/risks should be considered.</w:t>
      </w:r>
    </w:p>
    <w:p w14:paraId="59E6D61E"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Should any teacher/carer be unsure of their responsibilities they must seek advice from their managers.</w:t>
      </w:r>
    </w:p>
    <w:p w14:paraId="07B11AB6"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All staff to liaise with management in order to maintain safe working methods.</w:t>
      </w:r>
    </w:p>
    <w:p w14:paraId="305A7B7B" w14:textId="77777777" w:rsidR="006F06DD" w:rsidRPr="001D7BA2" w:rsidRDefault="006F06DD" w:rsidP="001D7BA2">
      <w:pPr>
        <w:pStyle w:val="BodyText3"/>
        <w:numPr>
          <w:ilvl w:val="0"/>
          <w:numId w:val="30"/>
        </w:numPr>
        <w:spacing w:after="0" w:line="240" w:lineRule="auto"/>
        <w:jc w:val="both"/>
        <w:rPr>
          <w:rFonts w:ascii="Century Gothic" w:hAnsi="Century Gothic" w:cs="Arial"/>
          <w:sz w:val="24"/>
          <w:szCs w:val="24"/>
        </w:rPr>
      </w:pPr>
      <w:r w:rsidRPr="001D7BA2">
        <w:rPr>
          <w:rFonts w:ascii="Century Gothic" w:hAnsi="Century Gothic" w:cs="Arial"/>
          <w:sz w:val="24"/>
          <w:szCs w:val="24"/>
        </w:rPr>
        <w:t>Teachers and the Senior Care Manager are responsible for maintaining individual student risk assessments.</w:t>
      </w:r>
      <w:bookmarkStart w:id="7" w:name="_Toc504190427"/>
    </w:p>
    <w:p w14:paraId="1A3FDC7A" w14:textId="77777777" w:rsidR="006F06DD" w:rsidRPr="001D7BA2" w:rsidRDefault="006F06DD" w:rsidP="001D7BA2">
      <w:pPr>
        <w:pStyle w:val="ListParagraph"/>
        <w:spacing w:after="0"/>
        <w:jc w:val="both"/>
        <w:rPr>
          <w:rFonts w:ascii="Century Gothic" w:hAnsi="Century Gothic" w:cs="Arial"/>
          <w:sz w:val="24"/>
          <w:szCs w:val="24"/>
        </w:rPr>
      </w:pPr>
    </w:p>
    <w:p w14:paraId="1EF9F00A" w14:textId="77777777" w:rsidR="006F06DD" w:rsidRPr="001D7BA2" w:rsidRDefault="006F06DD" w:rsidP="001D7BA2">
      <w:pPr>
        <w:pStyle w:val="Heading2"/>
        <w:spacing w:before="0" w:after="0"/>
        <w:jc w:val="both"/>
        <w:rPr>
          <w:rFonts w:ascii="Century Gothic" w:hAnsi="Century Gothic" w:cs="Arial"/>
          <w:i w:val="0"/>
          <w:sz w:val="24"/>
          <w:szCs w:val="24"/>
        </w:rPr>
      </w:pPr>
      <w:r w:rsidRPr="001D7BA2">
        <w:rPr>
          <w:rFonts w:ascii="Century Gothic" w:hAnsi="Century Gothic" w:cs="Arial"/>
          <w:i w:val="0"/>
          <w:sz w:val="24"/>
          <w:szCs w:val="24"/>
        </w:rPr>
        <w:t>HEALTH AND SAFETY CONSULTANT</w:t>
      </w:r>
      <w:bookmarkEnd w:id="7"/>
    </w:p>
    <w:p w14:paraId="757A808D"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An independent Consultant is available to advise and assist personnel on all matters of Health and Safety.</w:t>
      </w:r>
    </w:p>
    <w:p w14:paraId="77A2A804" w14:textId="77777777" w:rsidR="006F06DD" w:rsidRPr="001D7BA2" w:rsidRDefault="006F06DD" w:rsidP="001D7BA2">
      <w:pPr>
        <w:pStyle w:val="BodyText3"/>
        <w:spacing w:after="0" w:line="240" w:lineRule="auto"/>
        <w:jc w:val="both"/>
        <w:rPr>
          <w:rFonts w:ascii="Century Gothic" w:hAnsi="Century Gothic" w:cs="Arial"/>
          <w:sz w:val="24"/>
          <w:szCs w:val="24"/>
        </w:rPr>
      </w:pPr>
    </w:p>
    <w:p w14:paraId="361498F7" w14:textId="77777777" w:rsidR="006F06DD" w:rsidRPr="001D7BA2" w:rsidRDefault="006F06DD" w:rsidP="001D7BA2">
      <w:pPr>
        <w:pStyle w:val="Heading1"/>
        <w:spacing w:before="0" w:after="0"/>
        <w:jc w:val="both"/>
        <w:rPr>
          <w:rFonts w:ascii="Century Gothic" w:hAnsi="Century Gothic" w:cs="Arial"/>
          <w:szCs w:val="24"/>
        </w:rPr>
      </w:pPr>
      <w:bookmarkStart w:id="8" w:name="_Toc504190428"/>
      <w:r w:rsidRPr="001D7BA2">
        <w:rPr>
          <w:rFonts w:ascii="Century Gothic" w:hAnsi="Century Gothic" w:cs="Arial"/>
          <w:szCs w:val="24"/>
        </w:rPr>
        <w:t>ACCIDENT REPORTING AND INVESTIGATION</w:t>
      </w:r>
      <w:bookmarkEnd w:id="8"/>
    </w:p>
    <w:p w14:paraId="4F3D0AC7" w14:textId="77777777" w:rsidR="006F06DD" w:rsidRPr="001D7BA2" w:rsidRDefault="006F06DD" w:rsidP="001D7BA2">
      <w:pPr>
        <w:pStyle w:val="ListBullet"/>
        <w:ind w:left="0" w:firstLine="0"/>
        <w:jc w:val="both"/>
        <w:rPr>
          <w:rFonts w:ascii="Century Gothic" w:hAnsi="Century Gothic" w:cs="Arial"/>
          <w:sz w:val="24"/>
          <w:szCs w:val="24"/>
        </w:rPr>
      </w:pPr>
      <w:r w:rsidRPr="001D7BA2">
        <w:rPr>
          <w:rFonts w:ascii="Century Gothic" w:hAnsi="Century Gothic" w:cs="Arial"/>
          <w:sz w:val="24"/>
          <w:szCs w:val="24"/>
        </w:rPr>
        <w:t xml:space="preserve">It is the policy of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that </w:t>
      </w:r>
      <w:r w:rsidRPr="001D7BA2">
        <w:rPr>
          <w:rFonts w:ascii="Century Gothic" w:hAnsi="Century Gothic" w:cs="Arial"/>
          <w:b/>
          <w:sz w:val="24"/>
          <w:szCs w:val="24"/>
          <w:u w:val="single"/>
        </w:rPr>
        <w:t>all</w:t>
      </w:r>
      <w:r w:rsidRPr="001D7BA2">
        <w:rPr>
          <w:rFonts w:ascii="Century Gothic" w:hAnsi="Century Gothic" w:cs="Arial"/>
          <w:sz w:val="24"/>
          <w:szCs w:val="24"/>
        </w:rPr>
        <w:t xml:space="preserve"> accidents are reported.  Online accident reporting is completed via </w:t>
      </w:r>
      <w:proofErr w:type="spellStart"/>
      <w:r w:rsidRPr="001D7BA2">
        <w:rPr>
          <w:rFonts w:ascii="Century Gothic" w:hAnsi="Century Gothic" w:cs="Arial"/>
          <w:sz w:val="24"/>
          <w:szCs w:val="24"/>
        </w:rPr>
        <w:t>SchoolPod</w:t>
      </w:r>
      <w:proofErr w:type="spellEnd"/>
      <w:r w:rsidRPr="001D7BA2">
        <w:rPr>
          <w:rFonts w:ascii="Century Gothic" w:hAnsi="Century Gothic" w:cs="Arial"/>
          <w:sz w:val="24"/>
          <w:szCs w:val="24"/>
        </w:rPr>
        <w:t xml:space="preserve"> by first aiders and are separated by ‘students’ and ‘staff’.  An ‘Accident with Injury Report’ form will be completed by the Health and Safety Co-</w:t>
      </w:r>
      <w:proofErr w:type="spellStart"/>
      <w:r w:rsidRPr="001D7BA2">
        <w:rPr>
          <w:rFonts w:ascii="Century Gothic" w:hAnsi="Century Gothic" w:cs="Arial"/>
          <w:sz w:val="24"/>
          <w:szCs w:val="24"/>
        </w:rPr>
        <w:t>Ordinator</w:t>
      </w:r>
      <w:proofErr w:type="spellEnd"/>
      <w:r w:rsidRPr="001D7BA2">
        <w:rPr>
          <w:rFonts w:ascii="Century Gothic" w:hAnsi="Century Gothic" w:cs="Arial"/>
          <w:sz w:val="24"/>
          <w:szCs w:val="24"/>
        </w:rPr>
        <w:t xml:space="preserve"> when required.  A separate report must be completed for each person who receives first aid.  </w:t>
      </w:r>
    </w:p>
    <w:p w14:paraId="73D36655" w14:textId="77777777" w:rsidR="006F06DD" w:rsidRPr="001D7BA2" w:rsidRDefault="006F06DD" w:rsidP="001D7BA2">
      <w:pPr>
        <w:pStyle w:val="List"/>
        <w:ind w:left="0" w:firstLine="0"/>
        <w:jc w:val="both"/>
        <w:rPr>
          <w:rFonts w:ascii="Century Gothic" w:hAnsi="Century Gothic" w:cs="Arial"/>
          <w:sz w:val="24"/>
          <w:szCs w:val="24"/>
        </w:rPr>
      </w:pPr>
    </w:p>
    <w:p w14:paraId="5FA19A54" w14:textId="77777777" w:rsidR="006F06DD" w:rsidRPr="001D7BA2" w:rsidRDefault="006F06DD" w:rsidP="001D7BA2">
      <w:pPr>
        <w:pStyle w:val="Heading4"/>
        <w:spacing w:before="0" w:after="0"/>
        <w:jc w:val="both"/>
        <w:rPr>
          <w:rFonts w:ascii="Century Gothic" w:hAnsi="Century Gothic" w:cs="Arial"/>
          <w:i w:val="0"/>
          <w:szCs w:val="24"/>
        </w:rPr>
      </w:pPr>
      <w:r w:rsidRPr="001D7BA2">
        <w:rPr>
          <w:rFonts w:ascii="Century Gothic" w:hAnsi="Century Gothic" w:cs="Arial"/>
          <w:i w:val="0"/>
          <w:szCs w:val="24"/>
        </w:rPr>
        <w:t xml:space="preserve">The Accident Investigation </w:t>
      </w:r>
    </w:p>
    <w:p w14:paraId="55AA63A1"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The main objective of accident reports and investigation is to establish the cause(s) of accidents, and prevent re-occurrence in the future. By investigating accidents and near-misses, trends will be identified. Note, the purpose of the accident investigation is to find the root cause of the accident/dangerous occurrence, in order to implement corrective actions to prevent a re-occurrence.  It is not to assign blame.</w:t>
      </w:r>
    </w:p>
    <w:p w14:paraId="04BCEC89"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If required, the accident will be reported to the Health and Safety Executive (HSE) under the Reporting of Injuries, Diseases and Dangerous Occurrences Regulations 2012 (RIDDOR).</w:t>
      </w:r>
    </w:p>
    <w:p w14:paraId="5ECAFD76" w14:textId="77777777" w:rsidR="006F06DD" w:rsidRPr="001D7BA2" w:rsidRDefault="006F06DD" w:rsidP="001D7BA2">
      <w:pPr>
        <w:pStyle w:val="Heading2"/>
        <w:spacing w:before="0" w:after="0"/>
        <w:jc w:val="both"/>
        <w:rPr>
          <w:rFonts w:ascii="Century Gothic" w:hAnsi="Century Gothic" w:cs="Arial"/>
          <w:b w:val="0"/>
          <w:i w:val="0"/>
          <w:sz w:val="24"/>
          <w:szCs w:val="24"/>
        </w:rPr>
      </w:pPr>
      <w:r w:rsidRPr="001D7BA2">
        <w:rPr>
          <w:rFonts w:ascii="Century Gothic" w:hAnsi="Century Gothic" w:cs="Arial"/>
          <w:b w:val="0"/>
          <w:i w:val="0"/>
          <w:sz w:val="24"/>
          <w:szCs w:val="24"/>
          <w:u w:val="single"/>
        </w:rPr>
        <w:t>Infectious Diseases</w:t>
      </w:r>
    </w:p>
    <w:p w14:paraId="2C6A92D3" w14:textId="77777777" w:rsidR="006F06DD" w:rsidRPr="001D7BA2" w:rsidRDefault="006F06DD" w:rsidP="001D7BA2">
      <w:pPr>
        <w:pStyle w:val="Heading2"/>
        <w:spacing w:before="0" w:after="0"/>
        <w:jc w:val="both"/>
        <w:rPr>
          <w:rFonts w:ascii="Century Gothic" w:hAnsi="Century Gothic" w:cs="Arial"/>
          <w:b w:val="0"/>
          <w:i w:val="0"/>
          <w:sz w:val="24"/>
          <w:szCs w:val="24"/>
        </w:rPr>
      </w:pPr>
      <w:r w:rsidRPr="001D7BA2">
        <w:rPr>
          <w:rFonts w:ascii="Century Gothic" w:hAnsi="Century Gothic" w:cs="Arial"/>
          <w:b w:val="0"/>
          <w:i w:val="0"/>
          <w:sz w:val="24"/>
          <w:szCs w:val="24"/>
        </w:rPr>
        <w:t xml:space="preserve">Infectious diseases are also reportable under RIDDOR regulations and include; Hepatitis A, B and C, AIDS, COVID-19 and occupational dermatitis.  At all times, </w:t>
      </w:r>
      <w:proofErr w:type="spellStart"/>
      <w:r w:rsidRPr="001D7BA2">
        <w:rPr>
          <w:rFonts w:ascii="Century Gothic" w:hAnsi="Century Gothic" w:cs="Arial"/>
          <w:b w:val="0"/>
          <w:i w:val="0"/>
          <w:sz w:val="24"/>
          <w:szCs w:val="24"/>
        </w:rPr>
        <w:t>Wargrave</w:t>
      </w:r>
      <w:proofErr w:type="spellEnd"/>
      <w:r w:rsidRPr="001D7BA2">
        <w:rPr>
          <w:rFonts w:ascii="Century Gothic" w:hAnsi="Century Gothic" w:cs="Arial"/>
          <w:b w:val="0"/>
          <w:i w:val="0"/>
          <w:sz w:val="24"/>
          <w:szCs w:val="24"/>
        </w:rPr>
        <w:t xml:space="preserve"> House will comply with government guidance and legislation in relation to these diseases. A full list of infectious diseases can be obtained from the Health and Safety Co-</w:t>
      </w:r>
      <w:proofErr w:type="spellStart"/>
      <w:r w:rsidRPr="001D7BA2">
        <w:rPr>
          <w:rFonts w:ascii="Century Gothic" w:hAnsi="Century Gothic" w:cs="Arial"/>
          <w:b w:val="0"/>
          <w:i w:val="0"/>
          <w:sz w:val="24"/>
          <w:szCs w:val="24"/>
        </w:rPr>
        <w:t>ordinator</w:t>
      </w:r>
      <w:proofErr w:type="spellEnd"/>
      <w:r w:rsidRPr="001D7BA2">
        <w:rPr>
          <w:rFonts w:ascii="Century Gothic" w:hAnsi="Century Gothic" w:cs="Arial"/>
          <w:b w:val="0"/>
          <w:i w:val="0"/>
          <w:sz w:val="24"/>
          <w:szCs w:val="24"/>
        </w:rPr>
        <w:t>.</w:t>
      </w:r>
    </w:p>
    <w:p w14:paraId="0F8F8544" w14:textId="62B6B190" w:rsidR="006F06DD" w:rsidRPr="001D7BA2" w:rsidRDefault="006F06DD" w:rsidP="001D7BA2">
      <w:pPr>
        <w:pStyle w:val="Heading2"/>
        <w:spacing w:before="0" w:after="0"/>
        <w:jc w:val="both"/>
        <w:rPr>
          <w:rFonts w:ascii="Century Gothic" w:hAnsi="Century Gothic" w:cs="Arial"/>
          <w:sz w:val="24"/>
          <w:szCs w:val="24"/>
        </w:rPr>
      </w:pPr>
      <w:r w:rsidRPr="001D7BA2">
        <w:rPr>
          <w:rFonts w:ascii="Century Gothic" w:hAnsi="Century Gothic" w:cs="Arial"/>
          <w:b w:val="0"/>
          <w:i w:val="0"/>
          <w:sz w:val="24"/>
          <w:szCs w:val="24"/>
        </w:rPr>
        <w:t>Risk assessments are in place for dealing with Body Fluid Spillages.</w:t>
      </w:r>
      <w:r w:rsidRPr="001D7BA2">
        <w:rPr>
          <w:rFonts w:ascii="Century Gothic" w:hAnsi="Century Gothic" w:cs="Arial"/>
          <w:b w:val="0"/>
          <w:sz w:val="24"/>
          <w:szCs w:val="24"/>
        </w:rPr>
        <w:t xml:space="preserve">  </w:t>
      </w:r>
      <w:r w:rsidRPr="001D7BA2">
        <w:rPr>
          <w:rFonts w:ascii="Century Gothic" w:hAnsi="Century Gothic" w:cs="Arial"/>
          <w:sz w:val="24"/>
          <w:szCs w:val="24"/>
        </w:rPr>
        <w:t xml:space="preserve"> </w:t>
      </w:r>
    </w:p>
    <w:p w14:paraId="15C6CF9C" w14:textId="77777777" w:rsidR="001433FC" w:rsidRPr="001D7BA2" w:rsidRDefault="001433FC" w:rsidP="001D7BA2">
      <w:pPr>
        <w:spacing w:after="0"/>
        <w:rPr>
          <w:rFonts w:ascii="Century Gothic" w:hAnsi="Century Gothic"/>
          <w:lang w:val="en-US"/>
        </w:rPr>
      </w:pPr>
    </w:p>
    <w:p w14:paraId="430855C2" w14:textId="7EC16BB5" w:rsidR="006F06DD" w:rsidRPr="001D7BA2" w:rsidRDefault="006F06DD" w:rsidP="001D7BA2">
      <w:pPr>
        <w:spacing w:after="0"/>
        <w:jc w:val="both"/>
        <w:rPr>
          <w:rFonts w:ascii="Century Gothic" w:hAnsi="Century Gothic"/>
          <w:sz w:val="24"/>
          <w:szCs w:val="24"/>
          <w:lang w:val="en-US"/>
        </w:rPr>
      </w:pPr>
      <w:proofErr w:type="spellStart"/>
      <w:r w:rsidRPr="001D7BA2">
        <w:rPr>
          <w:rFonts w:ascii="Century Gothic" w:hAnsi="Century Gothic"/>
          <w:sz w:val="24"/>
          <w:szCs w:val="24"/>
          <w:lang w:val="en-US"/>
        </w:rPr>
        <w:t>Wargrave</w:t>
      </w:r>
      <w:proofErr w:type="spellEnd"/>
      <w:r w:rsidRPr="001D7BA2">
        <w:rPr>
          <w:rFonts w:ascii="Century Gothic" w:hAnsi="Century Gothic"/>
          <w:sz w:val="24"/>
          <w:szCs w:val="24"/>
          <w:lang w:val="en-US"/>
        </w:rPr>
        <w:t xml:space="preserve"> House will, where appropriate, risk assess any new or pr</w:t>
      </w:r>
      <w:r w:rsidR="00E676EA" w:rsidRPr="001D7BA2">
        <w:rPr>
          <w:rFonts w:ascii="Century Gothic" w:hAnsi="Century Gothic"/>
          <w:sz w:val="24"/>
          <w:szCs w:val="24"/>
          <w:lang w:val="en-US"/>
        </w:rPr>
        <w:t xml:space="preserve">evalent infections or diseases </w:t>
      </w:r>
      <w:r w:rsidRPr="001D7BA2">
        <w:rPr>
          <w:rFonts w:ascii="Century Gothic" w:hAnsi="Century Gothic"/>
          <w:sz w:val="24"/>
          <w:szCs w:val="24"/>
          <w:lang w:val="en-US"/>
        </w:rPr>
        <w:t xml:space="preserve">that have the potential to cause </w:t>
      </w:r>
      <w:r w:rsidR="001433FC" w:rsidRPr="001D7BA2">
        <w:rPr>
          <w:rFonts w:ascii="Century Gothic" w:hAnsi="Century Gothic"/>
          <w:sz w:val="24"/>
          <w:szCs w:val="24"/>
          <w:lang w:val="en-US"/>
        </w:rPr>
        <w:t>widespread illness</w:t>
      </w:r>
      <w:r w:rsidRPr="001D7BA2">
        <w:rPr>
          <w:rFonts w:ascii="Century Gothic" w:hAnsi="Century Gothic"/>
          <w:sz w:val="24"/>
          <w:szCs w:val="24"/>
          <w:lang w:val="en-US"/>
        </w:rPr>
        <w:t xml:space="preserve"> or business disruption. Control measures to help reduce and stop the spread of infections and diseases will be followed and implemented in line with government guidance and best practice.</w:t>
      </w:r>
    </w:p>
    <w:p w14:paraId="367287ED" w14:textId="77777777" w:rsidR="001433FC" w:rsidRPr="001D7BA2" w:rsidRDefault="001433FC" w:rsidP="001D7BA2">
      <w:pPr>
        <w:pStyle w:val="Heading2"/>
        <w:spacing w:before="0" w:after="0"/>
        <w:jc w:val="both"/>
        <w:rPr>
          <w:rFonts w:ascii="Century Gothic" w:hAnsi="Century Gothic" w:cs="Arial"/>
          <w:i w:val="0"/>
          <w:sz w:val="24"/>
          <w:szCs w:val="24"/>
        </w:rPr>
      </w:pPr>
      <w:bookmarkStart w:id="9" w:name="_Toc504190433"/>
    </w:p>
    <w:p w14:paraId="65FDAA37" w14:textId="36D22216" w:rsidR="006F06DD" w:rsidRPr="001D7BA2" w:rsidRDefault="006F06DD" w:rsidP="001D7BA2">
      <w:pPr>
        <w:pStyle w:val="Heading2"/>
        <w:spacing w:before="0" w:after="0"/>
        <w:jc w:val="both"/>
        <w:rPr>
          <w:rFonts w:ascii="Century Gothic" w:hAnsi="Century Gothic" w:cs="Arial"/>
          <w:i w:val="0"/>
          <w:sz w:val="24"/>
          <w:szCs w:val="24"/>
        </w:rPr>
      </w:pPr>
      <w:r w:rsidRPr="001D7BA2">
        <w:rPr>
          <w:rFonts w:ascii="Century Gothic" w:hAnsi="Century Gothic" w:cs="Arial"/>
          <w:i w:val="0"/>
          <w:sz w:val="24"/>
          <w:szCs w:val="24"/>
        </w:rPr>
        <w:t>MANAGEMENT OF HEALTH AND SAFETY AT WORK REGULATIONS 1992</w:t>
      </w:r>
      <w:bookmarkEnd w:id="9"/>
    </w:p>
    <w:p w14:paraId="4F77F731"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In accordance with the regulations the company will undertake to assess all work activities undertaken by our employees.</w:t>
      </w:r>
    </w:p>
    <w:p w14:paraId="4852EC44"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The outcome of the assessment should be written, together with the control measures required and any other aspect of safety applicable on a risk assessment form.</w:t>
      </w:r>
    </w:p>
    <w:p w14:paraId="303EC1E6" w14:textId="77777777" w:rsidR="006F06DD" w:rsidRPr="001D7BA2" w:rsidRDefault="006F06DD" w:rsidP="001D7BA2">
      <w:pPr>
        <w:pStyle w:val="BodyText"/>
        <w:spacing w:after="0"/>
        <w:jc w:val="both"/>
        <w:rPr>
          <w:rFonts w:ascii="Century Gothic" w:hAnsi="Century Gothic" w:cs="Arial"/>
          <w:sz w:val="24"/>
          <w:szCs w:val="24"/>
        </w:rPr>
      </w:pPr>
    </w:p>
    <w:p w14:paraId="72A15C2F" w14:textId="77777777" w:rsidR="006F06DD" w:rsidRPr="001D7BA2" w:rsidRDefault="006F06DD" w:rsidP="001D7BA2">
      <w:pPr>
        <w:pStyle w:val="Heading2"/>
        <w:spacing w:before="0" w:after="0"/>
        <w:jc w:val="both"/>
        <w:rPr>
          <w:rFonts w:ascii="Century Gothic" w:hAnsi="Century Gothic" w:cs="Arial"/>
          <w:i w:val="0"/>
          <w:sz w:val="24"/>
          <w:szCs w:val="24"/>
        </w:rPr>
      </w:pPr>
      <w:bookmarkStart w:id="10" w:name="_Toc504190434"/>
      <w:r w:rsidRPr="001D7BA2">
        <w:rPr>
          <w:rFonts w:ascii="Century Gothic" w:hAnsi="Century Gothic" w:cs="Arial"/>
          <w:i w:val="0"/>
          <w:sz w:val="24"/>
          <w:szCs w:val="24"/>
        </w:rPr>
        <w:t>WORKPLACE HEALTH, SAFETY AND WELFARE REGULATIONS</w:t>
      </w:r>
      <w:bookmarkEnd w:id="10"/>
      <w:r w:rsidRPr="001D7BA2">
        <w:rPr>
          <w:rFonts w:ascii="Century Gothic" w:hAnsi="Century Gothic" w:cs="Arial"/>
          <w:i w:val="0"/>
          <w:sz w:val="24"/>
          <w:szCs w:val="24"/>
        </w:rPr>
        <w:t xml:space="preserve"> 1992</w:t>
      </w:r>
    </w:p>
    <w:p w14:paraId="335A69CA"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The company accepts its responsibility for good welfare requirements. Suitable areas are set aside for eating and drinking with appropriate seating arrangements.  A high standard of hygiene will be maintained and an adequate supply of wholesome drinking water will be provided.  Adequate toilet facilities are maintained in a clean and hygienic manner and lighting will be maintained to a good standard.  Overcrowding of office areas will not be allowed.</w:t>
      </w:r>
    </w:p>
    <w:p w14:paraId="2E9947D2" w14:textId="77777777" w:rsidR="006F06DD" w:rsidRPr="001D7BA2" w:rsidRDefault="006F06DD" w:rsidP="001D7BA2">
      <w:pPr>
        <w:pStyle w:val="BodyText"/>
        <w:spacing w:after="0"/>
        <w:jc w:val="both"/>
        <w:rPr>
          <w:rFonts w:ascii="Century Gothic" w:hAnsi="Century Gothic" w:cs="Arial"/>
          <w:sz w:val="24"/>
          <w:szCs w:val="24"/>
        </w:rPr>
      </w:pPr>
    </w:p>
    <w:p w14:paraId="49650A2C"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First aid arrangements will be maintained.</w:t>
      </w:r>
    </w:p>
    <w:p w14:paraId="01C22273" w14:textId="46D7D797" w:rsidR="006F06DD" w:rsidRPr="001D7BA2" w:rsidRDefault="006F06DD" w:rsidP="001D7BA2">
      <w:pPr>
        <w:pStyle w:val="BodyText"/>
        <w:spacing w:after="0"/>
        <w:jc w:val="both"/>
        <w:rPr>
          <w:rFonts w:ascii="Century Gothic" w:hAnsi="Century Gothic" w:cs="Arial"/>
          <w:sz w:val="24"/>
          <w:szCs w:val="24"/>
        </w:rPr>
      </w:pPr>
    </w:p>
    <w:p w14:paraId="0FB051F3" w14:textId="77777777" w:rsidR="006F06DD" w:rsidRPr="001D7BA2" w:rsidRDefault="006F06DD" w:rsidP="001D7BA2">
      <w:pPr>
        <w:pStyle w:val="BodyText"/>
        <w:numPr>
          <w:ilvl w:val="12"/>
          <w:numId w:val="0"/>
        </w:numPr>
        <w:spacing w:after="0"/>
        <w:jc w:val="both"/>
        <w:rPr>
          <w:rFonts w:ascii="Century Gothic" w:hAnsi="Century Gothic" w:cs="Arial"/>
          <w:sz w:val="24"/>
          <w:szCs w:val="24"/>
        </w:rPr>
      </w:pPr>
      <w:r w:rsidRPr="001D7BA2">
        <w:rPr>
          <w:rFonts w:ascii="Century Gothic" w:hAnsi="Century Gothic" w:cs="Arial"/>
          <w:b/>
          <w:sz w:val="24"/>
          <w:szCs w:val="24"/>
        </w:rPr>
        <w:t>EMPLOYEES’ WELL BEING</w:t>
      </w:r>
    </w:p>
    <w:p w14:paraId="7A448548" w14:textId="0969C054" w:rsidR="006F06DD" w:rsidRPr="001D7BA2" w:rsidRDefault="006F06DD" w:rsidP="001D7BA2">
      <w:pPr>
        <w:pStyle w:val="BodyText"/>
        <w:numPr>
          <w:ilvl w:val="12"/>
          <w:numId w:val="0"/>
        </w:numPr>
        <w:spacing w:after="0"/>
        <w:jc w:val="both"/>
        <w:rPr>
          <w:rFonts w:ascii="Century Gothic" w:hAnsi="Century Gothic" w:cs="Arial"/>
          <w:color w:val="FF0000"/>
          <w:sz w:val="24"/>
          <w:szCs w:val="24"/>
        </w:rPr>
      </w:pPr>
      <w:r w:rsidRPr="001D7BA2">
        <w:rPr>
          <w:rFonts w:ascii="Century Gothic" w:hAnsi="Century Gothic" w:cs="Arial"/>
          <w:sz w:val="24"/>
          <w:szCs w:val="24"/>
        </w:rPr>
        <w:t xml:space="preserve">The </w:t>
      </w:r>
      <w:proofErr w:type="spellStart"/>
      <w:r w:rsidRPr="001D7BA2">
        <w:rPr>
          <w:rFonts w:ascii="Century Gothic" w:hAnsi="Century Gothic" w:cs="Arial"/>
          <w:sz w:val="24"/>
          <w:szCs w:val="24"/>
        </w:rPr>
        <w:t>well being</w:t>
      </w:r>
      <w:proofErr w:type="spellEnd"/>
      <w:r w:rsidRPr="001D7BA2">
        <w:rPr>
          <w:rFonts w:ascii="Century Gothic" w:hAnsi="Century Gothic" w:cs="Arial"/>
          <w:sz w:val="24"/>
          <w:szCs w:val="24"/>
        </w:rPr>
        <w:t xml:space="preserve"> of staff is of great importance to the company.  A wealth of information regarding Health and Wellbeing is available for all staff via the ‘Virtual Café’ and some staff are trained as Mental Health First Aiders who can help signpost staff to professional help. Pall Mall </w:t>
      </w:r>
      <w:r w:rsidR="00E676EA" w:rsidRPr="001D7BA2">
        <w:rPr>
          <w:rFonts w:ascii="Century Gothic" w:hAnsi="Century Gothic" w:cs="Arial"/>
          <w:sz w:val="24"/>
          <w:szCs w:val="24"/>
        </w:rPr>
        <w:t>provide</w:t>
      </w:r>
      <w:r w:rsidRPr="001D7BA2">
        <w:rPr>
          <w:rFonts w:ascii="Century Gothic" w:hAnsi="Century Gothic" w:cs="Arial"/>
          <w:sz w:val="24"/>
          <w:szCs w:val="24"/>
        </w:rPr>
        <w:t xml:space="preserve"> our Occupational Health requirements. Staff can seek treatment and advice on all</w:t>
      </w:r>
      <w:r w:rsidR="00E676EA" w:rsidRPr="001D7BA2">
        <w:rPr>
          <w:rFonts w:ascii="Century Gothic" w:hAnsi="Century Gothic" w:cs="Arial"/>
          <w:sz w:val="24"/>
          <w:szCs w:val="24"/>
        </w:rPr>
        <w:t xml:space="preserve"> aspects of occupational health</w:t>
      </w:r>
      <w:r w:rsidRPr="001D7BA2">
        <w:rPr>
          <w:rFonts w:ascii="Century Gothic" w:hAnsi="Century Gothic" w:cs="Arial"/>
          <w:sz w:val="24"/>
          <w:szCs w:val="24"/>
        </w:rPr>
        <w:t xml:space="preserve"> though referral from</w:t>
      </w:r>
      <w:r w:rsidR="00E676EA" w:rsidRPr="001D7BA2">
        <w:rPr>
          <w:rFonts w:ascii="Century Gothic" w:hAnsi="Century Gothic" w:cs="Arial"/>
          <w:sz w:val="24"/>
          <w:szCs w:val="24"/>
        </w:rPr>
        <w:t xml:space="preserve"> the HR Officer.  Employees have free</w:t>
      </w:r>
      <w:proofErr w:type="gramStart"/>
      <w:r w:rsidR="00E676EA" w:rsidRPr="001D7BA2">
        <w:rPr>
          <w:rFonts w:ascii="Century Gothic" w:hAnsi="Century Gothic" w:cs="Arial"/>
          <w:sz w:val="24"/>
          <w:szCs w:val="24"/>
        </w:rPr>
        <w:t>,  access</w:t>
      </w:r>
      <w:proofErr w:type="gramEnd"/>
      <w:r w:rsidR="00E676EA" w:rsidRPr="001D7BA2">
        <w:rPr>
          <w:rFonts w:ascii="Century Gothic" w:hAnsi="Century Gothic" w:cs="Arial"/>
          <w:sz w:val="24"/>
          <w:szCs w:val="24"/>
        </w:rPr>
        <w:t xml:space="preserve"> to the Employee Assistance </w:t>
      </w:r>
      <w:proofErr w:type="spellStart"/>
      <w:r w:rsidR="00E676EA" w:rsidRPr="001D7BA2">
        <w:rPr>
          <w:rFonts w:ascii="Century Gothic" w:hAnsi="Century Gothic" w:cs="Arial"/>
          <w:sz w:val="24"/>
          <w:szCs w:val="24"/>
        </w:rPr>
        <w:t>Programme</w:t>
      </w:r>
      <w:proofErr w:type="spellEnd"/>
      <w:r w:rsidR="00E676EA" w:rsidRPr="001D7BA2">
        <w:rPr>
          <w:rFonts w:ascii="Century Gothic" w:hAnsi="Century Gothic" w:cs="Arial"/>
          <w:sz w:val="24"/>
          <w:szCs w:val="24"/>
        </w:rPr>
        <w:t xml:space="preserve"> which provides a variety of confidential services including counselling and financial support and advice. </w:t>
      </w:r>
    </w:p>
    <w:p w14:paraId="31BA203B" w14:textId="77777777" w:rsidR="006F06DD" w:rsidRPr="001D7BA2" w:rsidRDefault="006F06DD" w:rsidP="001D7BA2">
      <w:pPr>
        <w:pStyle w:val="BodyText"/>
        <w:numPr>
          <w:ilvl w:val="12"/>
          <w:numId w:val="0"/>
        </w:numPr>
        <w:spacing w:after="0"/>
        <w:jc w:val="both"/>
        <w:rPr>
          <w:rFonts w:ascii="Century Gothic" w:hAnsi="Century Gothic" w:cs="Arial"/>
          <w:sz w:val="24"/>
          <w:szCs w:val="24"/>
        </w:rPr>
      </w:pPr>
    </w:p>
    <w:p w14:paraId="4C7341B0" w14:textId="77777777" w:rsidR="006F06DD" w:rsidRPr="001D7BA2" w:rsidRDefault="006F06DD" w:rsidP="001D7BA2">
      <w:pPr>
        <w:pStyle w:val="BodyText"/>
        <w:numPr>
          <w:ilvl w:val="12"/>
          <w:numId w:val="0"/>
        </w:numPr>
        <w:spacing w:after="0"/>
        <w:jc w:val="both"/>
        <w:rPr>
          <w:rFonts w:ascii="Century Gothic" w:hAnsi="Century Gothic" w:cs="Arial"/>
          <w:sz w:val="24"/>
          <w:szCs w:val="24"/>
        </w:rPr>
      </w:pPr>
      <w:r w:rsidRPr="001D7BA2">
        <w:rPr>
          <w:rFonts w:ascii="Century Gothic" w:hAnsi="Century Gothic" w:cs="Arial"/>
          <w:sz w:val="24"/>
          <w:szCs w:val="24"/>
        </w:rPr>
        <w:t>Hepatitis B vaccinations are provided to staff who need to be immunized against this as part of their role and annual flu vaccinations are available for staff who wish to have them.</w:t>
      </w:r>
    </w:p>
    <w:p w14:paraId="6940B5F7" w14:textId="00A5F591" w:rsidR="006F06DD" w:rsidRPr="001D7BA2" w:rsidRDefault="006F06DD" w:rsidP="001D7BA2">
      <w:pPr>
        <w:pStyle w:val="BodyText"/>
        <w:numPr>
          <w:ilvl w:val="12"/>
          <w:numId w:val="0"/>
        </w:numPr>
        <w:spacing w:after="0"/>
        <w:jc w:val="both"/>
        <w:rPr>
          <w:rFonts w:ascii="Century Gothic" w:hAnsi="Century Gothic" w:cs="Arial"/>
          <w:b/>
          <w:bCs/>
          <w:sz w:val="24"/>
          <w:szCs w:val="24"/>
          <w:lang w:val="en-GB"/>
        </w:rPr>
      </w:pPr>
    </w:p>
    <w:p w14:paraId="7291A829" w14:textId="77777777" w:rsidR="006F06DD" w:rsidRPr="001D7BA2" w:rsidRDefault="006F06DD" w:rsidP="001D7BA2">
      <w:pPr>
        <w:pStyle w:val="BodyText"/>
        <w:numPr>
          <w:ilvl w:val="12"/>
          <w:numId w:val="0"/>
        </w:numPr>
        <w:spacing w:after="0"/>
        <w:jc w:val="both"/>
        <w:rPr>
          <w:rFonts w:ascii="Century Gothic" w:hAnsi="Century Gothic" w:cs="Arial"/>
          <w:b/>
          <w:bCs/>
          <w:sz w:val="24"/>
          <w:szCs w:val="24"/>
          <w:lang w:val="en-GB"/>
        </w:rPr>
      </w:pPr>
      <w:r w:rsidRPr="001D7BA2">
        <w:rPr>
          <w:rFonts w:ascii="Century Gothic" w:hAnsi="Century Gothic" w:cs="Arial"/>
          <w:b/>
          <w:bCs/>
          <w:sz w:val="24"/>
          <w:szCs w:val="24"/>
          <w:lang w:val="en-GB"/>
        </w:rPr>
        <w:t>NIGHT WORKER MEDICALS (Working Time Regulations 1998)</w:t>
      </w:r>
    </w:p>
    <w:p w14:paraId="1BD141E3" w14:textId="5AACBF6F" w:rsidR="006F06DD" w:rsidRPr="001D7BA2" w:rsidRDefault="006F06DD" w:rsidP="001D7BA2">
      <w:pPr>
        <w:pStyle w:val="BodyText"/>
        <w:numPr>
          <w:ilvl w:val="12"/>
          <w:numId w:val="0"/>
        </w:numPr>
        <w:spacing w:after="0"/>
        <w:jc w:val="both"/>
        <w:rPr>
          <w:rFonts w:ascii="Century Gothic" w:hAnsi="Century Gothic" w:cs="Arial"/>
          <w:sz w:val="24"/>
          <w:szCs w:val="24"/>
          <w:lang w:val="en-GB"/>
        </w:rPr>
      </w:pPr>
      <w:proofErr w:type="spellStart"/>
      <w:r w:rsidRPr="001D7BA2">
        <w:rPr>
          <w:rFonts w:ascii="Century Gothic" w:hAnsi="Century Gothic" w:cs="Arial"/>
          <w:sz w:val="24"/>
          <w:szCs w:val="24"/>
          <w:lang w:val="en-GB"/>
        </w:rPr>
        <w:t>Wargrave</w:t>
      </w:r>
      <w:proofErr w:type="spellEnd"/>
      <w:r w:rsidRPr="001D7BA2">
        <w:rPr>
          <w:rFonts w:ascii="Century Gothic" w:hAnsi="Century Gothic" w:cs="Arial"/>
          <w:sz w:val="24"/>
          <w:szCs w:val="24"/>
          <w:lang w:val="en-GB"/>
        </w:rPr>
        <w:t xml:space="preserve"> House, via </w:t>
      </w:r>
      <w:proofErr w:type="spellStart"/>
      <w:r w:rsidRPr="001D7BA2">
        <w:rPr>
          <w:rFonts w:ascii="Century Gothic" w:hAnsi="Century Gothic" w:cs="Arial"/>
          <w:sz w:val="24"/>
          <w:szCs w:val="24"/>
          <w:lang w:val="en-GB"/>
        </w:rPr>
        <w:t>Wargrave</w:t>
      </w:r>
      <w:proofErr w:type="spellEnd"/>
      <w:r w:rsidRPr="001D7BA2">
        <w:rPr>
          <w:rFonts w:ascii="Century Gothic" w:hAnsi="Century Gothic" w:cs="Arial"/>
          <w:sz w:val="24"/>
          <w:szCs w:val="24"/>
          <w:lang w:val="en-GB"/>
        </w:rPr>
        <w:t xml:space="preserve"> House’ Occupational Health Service, provides Night Worker questionnaires and night worker medicals in accordance with the Working Time Directive Regulations 1998. </w:t>
      </w:r>
    </w:p>
    <w:p w14:paraId="45D95AB6" w14:textId="77777777" w:rsidR="006F06DD" w:rsidRPr="001D7BA2" w:rsidRDefault="006F06DD" w:rsidP="001D7BA2">
      <w:pPr>
        <w:pStyle w:val="BodyText"/>
        <w:numPr>
          <w:ilvl w:val="12"/>
          <w:numId w:val="0"/>
        </w:numPr>
        <w:spacing w:after="0"/>
        <w:jc w:val="both"/>
        <w:rPr>
          <w:rFonts w:ascii="Century Gothic" w:hAnsi="Century Gothic" w:cs="Arial"/>
          <w:b/>
          <w:sz w:val="24"/>
          <w:szCs w:val="24"/>
        </w:rPr>
      </w:pPr>
    </w:p>
    <w:p w14:paraId="3E79C944" w14:textId="77777777" w:rsidR="006F06DD" w:rsidRPr="001D7BA2" w:rsidRDefault="006F06DD" w:rsidP="001D7BA2">
      <w:pPr>
        <w:pStyle w:val="BodyText"/>
        <w:numPr>
          <w:ilvl w:val="12"/>
          <w:numId w:val="0"/>
        </w:numPr>
        <w:spacing w:after="0"/>
        <w:jc w:val="both"/>
        <w:rPr>
          <w:rFonts w:ascii="Century Gothic" w:hAnsi="Century Gothic" w:cs="Arial"/>
          <w:sz w:val="24"/>
          <w:szCs w:val="24"/>
        </w:rPr>
      </w:pPr>
      <w:r w:rsidRPr="001D7BA2">
        <w:rPr>
          <w:rFonts w:ascii="Century Gothic" w:hAnsi="Century Gothic" w:cs="Arial"/>
          <w:b/>
          <w:sz w:val="24"/>
          <w:szCs w:val="24"/>
        </w:rPr>
        <w:t>STRESS MANAGEMENT</w:t>
      </w:r>
    </w:p>
    <w:p w14:paraId="612B04AD" w14:textId="77777777" w:rsidR="006F06DD" w:rsidRPr="001D7BA2" w:rsidRDefault="006F06DD" w:rsidP="001D7BA2">
      <w:pPr>
        <w:pStyle w:val="BodyText"/>
        <w:numPr>
          <w:ilvl w:val="12"/>
          <w:numId w:val="0"/>
        </w:numPr>
        <w:spacing w:after="0"/>
        <w:jc w:val="both"/>
        <w:rPr>
          <w:rFonts w:ascii="Century Gothic" w:hAnsi="Century Gothic" w:cs="Arial"/>
          <w:sz w:val="24"/>
          <w:szCs w:val="24"/>
        </w:rPr>
      </w:pPr>
      <w:r w:rsidRPr="001D7BA2">
        <w:rPr>
          <w:rFonts w:ascii="Century Gothic" w:hAnsi="Century Gothic" w:cs="Arial"/>
          <w:sz w:val="24"/>
          <w:szCs w:val="24"/>
        </w:rPr>
        <w:t>The company is fully committed to reduce, so far as is reasonably practicable, stress in the workplace. Staff should refer to the ‘Managing Stress Policy’.</w:t>
      </w:r>
    </w:p>
    <w:p w14:paraId="4A5F4BEB" w14:textId="77777777" w:rsidR="006F06DD" w:rsidRPr="001D7BA2" w:rsidRDefault="006F06DD" w:rsidP="001D7BA2">
      <w:pPr>
        <w:pStyle w:val="BodyText"/>
        <w:numPr>
          <w:ilvl w:val="12"/>
          <w:numId w:val="0"/>
        </w:numPr>
        <w:spacing w:after="0"/>
        <w:jc w:val="both"/>
        <w:rPr>
          <w:rFonts w:ascii="Century Gothic" w:hAnsi="Century Gothic" w:cs="Arial"/>
          <w:sz w:val="24"/>
          <w:szCs w:val="24"/>
        </w:rPr>
      </w:pPr>
    </w:p>
    <w:p w14:paraId="44F065DD" w14:textId="77777777" w:rsidR="006F06DD" w:rsidRPr="001D7BA2" w:rsidRDefault="006F06DD" w:rsidP="001D7BA2">
      <w:pPr>
        <w:pStyle w:val="Heading2"/>
        <w:spacing w:before="0" w:after="0"/>
        <w:jc w:val="both"/>
        <w:rPr>
          <w:rFonts w:ascii="Century Gothic" w:hAnsi="Century Gothic" w:cs="Arial"/>
          <w:i w:val="0"/>
          <w:sz w:val="24"/>
          <w:szCs w:val="24"/>
        </w:rPr>
      </w:pPr>
      <w:bookmarkStart w:id="11" w:name="_Toc504190435"/>
      <w:r w:rsidRPr="001D7BA2">
        <w:rPr>
          <w:rFonts w:ascii="Century Gothic" w:hAnsi="Century Gothic" w:cs="Arial"/>
          <w:i w:val="0"/>
          <w:sz w:val="24"/>
          <w:szCs w:val="24"/>
        </w:rPr>
        <w:t>WORK EQUIPMENT</w:t>
      </w:r>
      <w:bookmarkEnd w:id="11"/>
    </w:p>
    <w:p w14:paraId="5580B3EA" w14:textId="79A95A71"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Under the Provision and Use of Work Equipment Regulations (PUWER) 1998, all equipment is regularly maintained by qualified person and a log is kept of all works undertaken.  Employees are trained in the use of equipment and must only use equipment that they have been trained to use. Employees are encouraged to report at once any defects found and stop using the equipment until they are advised it is safe to use again.</w:t>
      </w:r>
    </w:p>
    <w:p w14:paraId="70FF9556" w14:textId="77777777" w:rsidR="001433FC" w:rsidRPr="001D7BA2" w:rsidRDefault="001433FC" w:rsidP="001D7BA2">
      <w:pPr>
        <w:pStyle w:val="BodyText"/>
        <w:spacing w:after="0"/>
        <w:jc w:val="both"/>
        <w:rPr>
          <w:rFonts w:ascii="Century Gothic" w:hAnsi="Century Gothic" w:cs="Arial"/>
          <w:sz w:val="24"/>
          <w:szCs w:val="24"/>
        </w:rPr>
      </w:pPr>
    </w:p>
    <w:p w14:paraId="4582EFAD" w14:textId="77777777" w:rsidR="006F06DD" w:rsidRPr="001D7BA2" w:rsidRDefault="006F06DD" w:rsidP="001D7BA2">
      <w:pPr>
        <w:pStyle w:val="Heading2"/>
        <w:spacing w:before="0" w:after="0"/>
        <w:jc w:val="both"/>
        <w:rPr>
          <w:rFonts w:ascii="Century Gothic" w:hAnsi="Century Gothic" w:cs="Arial"/>
          <w:i w:val="0"/>
          <w:sz w:val="24"/>
          <w:szCs w:val="24"/>
        </w:rPr>
      </w:pPr>
      <w:bookmarkStart w:id="12" w:name="_Toc504190436"/>
      <w:r w:rsidRPr="001D7BA2">
        <w:rPr>
          <w:rFonts w:ascii="Century Gothic" w:hAnsi="Century Gothic" w:cs="Arial"/>
          <w:i w:val="0"/>
          <w:sz w:val="24"/>
          <w:szCs w:val="24"/>
        </w:rPr>
        <w:t>DISPLAY SCREEN EQUIPMENT REGULATIONS</w:t>
      </w:r>
      <w:bookmarkEnd w:id="12"/>
    </w:p>
    <w:p w14:paraId="4B318741"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The Health and Safety (Display Screen Equipment) Regulation 1992 apply to those who use DSE daily for an hour or more at a time and includes the use of fixed workstations, hot desks, home workers and mobile works.  The regulations cover all display screen equipment including tablets, smart phones and PC’s.</w:t>
      </w:r>
    </w:p>
    <w:p w14:paraId="20E366F6" w14:textId="19E9889F" w:rsidR="006F06DD" w:rsidRPr="001D7BA2" w:rsidRDefault="006F06DD" w:rsidP="001D7BA2">
      <w:pPr>
        <w:pStyle w:val="BodyText"/>
        <w:spacing w:after="0"/>
        <w:jc w:val="both"/>
        <w:rPr>
          <w:rFonts w:ascii="Century Gothic" w:hAnsi="Century Gothic" w:cs="Arial"/>
          <w:sz w:val="24"/>
          <w:szCs w:val="24"/>
        </w:rPr>
      </w:pPr>
    </w:p>
    <w:p w14:paraId="4EF1AA28" w14:textId="77777777" w:rsidR="006F06DD" w:rsidRPr="001D7BA2" w:rsidRDefault="006F06DD" w:rsidP="001D7BA2">
      <w:pPr>
        <w:pStyle w:val="BodyText"/>
        <w:spacing w:after="0"/>
        <w:jc w:val="both"/>
        <w:rPr>
          <w:rFonts w:ascii="Century Gothic" w:hAnsi="Century Gothic" w:cs="Arial"/>
          <w:b/>
          <w:sz w:val="24"/>
          <w:szCs w:val="24"/>
        </w:rPr>
      </w:pPr>
      <w:r w:rsidRPr="001D7BA2">
        <w:rPr>
          <w:rFonts w:ascii="Century Gothic" w:hAnsi="Century Gothic" w:cs="Arial"/>
          <w:b/>
          <w:sz w:val="24"/>
          <w:szCs w:val="24"/>
        </w:rPr>
        <w:t>PERSONAL PROTECTIVE EQUIPMENT (PPE) REGULATIONS 1992</w:t>
      </w:r>
    </w:p>
    <w:p w14:paraId="2819A29D"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 xml:space="preserve">Following risk assessment, Personal Protective </w:t>
      </w:r>
      <w:proofErr w:type="gramStart"/>
      <w:r w:rsidRPr="001D7BA2">
        <w:rPr>
          <w:rFonts w:ascii="Century Gothic" w:hAnsi="Century Gothic" w:cs="Arial"/>
          <w:sz w:val="24"/>
          <w:szCs w:val="24"/>
        </w:rPr>
        <w:t>Equipment  (</w:t>
      </w:r>
      <w:proofErr w:type="gramEnd"/>
      <w:r w:rsidRPr="001D7BA2">
        <w:rPr>
          <w:rFonts w:ascii="Century Gothic" w:hAnsi="Century Gothic" w:cs="Arial"/>
          <w:sz w:val="24"/>
          <w:szCs w:val="24"/>
        </w:rPr>
        <w:t>PPE) will be worn where required and will be provided at no cost to the employee.  It is the legal duty of the employee to wear the PPE provided.</w:t>
      </w:r>
    </w:p>
    <w:p w14:paraId="7A8031F4" w14:textId="77777777" w:rsidR="006F06DD" w:rsidRPr="001D7BA2" w:rsidRDefault="006F06DD" w:rsidP="001D7BA2">
      <w:pPr>
        <w:pStyle w:val="BodyText"/>
        <w:spacing w:after="0"/>
        <w:ind w:left="360"/>
        <w:jc w:val="both"/>
        <w:rPr>
          <w:rFonts w:ascii="Century Gothic" w:hAnsi="Century Gothic" w:cs="Arial"/>
          <w:sz w:val="24"/>
          <w:szCs w:val="24"/>
        </w:rPr>
      </w:pPr>
    </w:p>
    <w:p w14:paraId="23096470"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Employees are required to co-operative with their employer in the use and care of protective clothing and equipment.</w:t>
      </w:r>
    </w:p>
    <w:p w14:paraId="6036CC8D" w14:textId="41D0B930" w:rsidR="006F06DD" w:rsidRPr="001D7BA2" w:rsidRDefault="006F06DD" w:rsidP="001D7BA2">
      <w:pPr>
        <w:pStyle w:val="BodyText"/>
        <w:spacing w:after="0"/>
        <w:jc w:val="both"/>
        <w:rPr>
          <w:rFonts w:ascii="Century Gothic" w:hAnsi="Century Gothic" w:cs="Arial"/>
          <w:sz w:val="24"/>
          <w:szCs w:val="24"/>
        </w:rPr>
      </w:pPr>
    </w:p>
    <w:p w14:paraId="31522CB8" w14:textId="77777777" w:rsidR="006F06DD" w:rsidRPr="001D7BA2" w:rsidRDefault="006F06DD" w:rsidP="001D7BA2">
      <w:pPr>
        <w:pStyle w:val="Heading2"/>
        <w:spacing w:before="0" w:after="0"/>
        <w:jc w:val="both"/>
        <w:rPr>
          <w:rFonts w:ascii="Century Gothic" w:hAnsi="Century Gothic" w:cs="Arial"/>
          <w:i w:val="0"/>
          <w:sz w:val="24"/>
          <w:szCs w:val="24"/>
        </w:rPr>
      </w:pPr>
      <w:bookmarkStart w:id="13" w:name="_Toc504190439"/>
      <w:r w:rsidRPr="001D7BA2">
        <w:rPr>
          <w:rFonts w:ascii="Century Gothic" w:hAnsi="Century Gothic" w:cs="Arial"/>
          <w:i w:val="0"/>
          <w:sz w:val="24"/>
          <w:szCs w:val="24"/>
        </w:rPr>
        <w:t>MANUAL HANDLING REGULATIONS 1992</w:t>
      </w:r>
      <w:bookmarkEnd w:id="13"/>
    </w:p>
    <w:p w14:paraId="388A4D1C"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 xml:space="preserve">The nature of the work undertaken by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is such that manual handling of loads is an everyday part of our work.</w:t>
      </w:r>
    </w:p>
    <w:p w14:paraId="2CBD02D7" w14:textId="77777777" w:rsidR="006F06DD" w:rsidRPr="001D7BA2" w:rsidRDefault="006F06DD" w:rsidP="001D7BA2">
      <w:pPr>
        <w:pStyle w:val="BodyText"/>
        <w:spacing w:after="0"/>
        <w:jc w:val="both"/>
        <w:rPr>
          <w:rFonts w:ascii="Century Gothic" w:hAnsi="Century Gothic" w:cs="Arial"/>
          <w:sz w:val="24"/>
          <w:szCs w:val="24"/>
        </w:rPr>
      </w:pPr>
    </w:p>
    <w:p w14:paraId="6A22B983" w14:textId="77777777" w:rsidR="006F06DD" w:rsidRPr="001D7BA2" w:rsidRDefault="006F06DD" w:rsidP="001D7BA2">
      <w:pPr>
        <w:pStyle w:val="BodyText"/>
        <w:spacing w:after="0"/>
        <w:jc w:val="both"/>
        <w:rPr>
          <w:rFonts w:ascii="Century Gothic" w:hAnsi="Century Gothic" w:cs="Arial"/>
          <w:sz w:val="24"/>
          <w:szCs w:val="24"/>
        </w:rPr>
      </w:pP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will endeavor to </w:t>
      </w:r>
      <w:proofErr w:type="spellStart"/>
      <w:r w:rsidRPr="001D7BA2">
        <w:rPr>
          <w:rFonts w:ascii="Century Gothic" w:hAnsi="Century Gothic" w:cs="Arial"/>
          <w:sz w:val="24"/>
          <w:szCs w:val="24"/>
        </w:rPr>
        <w:t>mechanise</w:t>
      </w:r>
      <w:proofErr w:type="spellEnd"/>
      <w:r w:rsidRPr="001D7BA2">
        <w:rPr>
          <w:rFonts w:ascii="Century Gothic" w:hAnsi="Century Gothic" w:cs="Arial"/>
          <w:sz w:val="24"/>
          <w:szCs w:val="24"/>
        </w:rPr>
        <w:t xml:space="preserve"> where possible, all manual handling tasks. As this is not always possible, training is given to all staff on good techniques and practice.  At the request of any employee a risk assessment will be carried out by our Health and Safety Co-</w:t>
      </w:r>
      <w:proofErr w:type="spellStart"/>
      <w:r w:rsidRPr="001D7BA2">
        <w:rPr>
          <w:rFonts w:ascii="Century Gothic" w:hAnsi="Century Gothic" w:cs="Arial"/>
          <w:sz w:val="24"/>
          <w:szCs w:val="24"/>
        </w:rPr>
        <w:t>ordinator</w:t>
      </w:r>
      <w:proofErr w:type="spellEnd"/>
      <w:r w:rsidRPr="001D7BA2">
        <w:rPr>
          <w:rFonts w:ascii="Century Gothic" w:hAnsi="Century Gothic" w:cs="Arial"/>
          <w:sz w:val="24"/>
          <w:szCs w:val="24"/>
        </w:rPr>
        <w:t xml:space="preserve"> on any manual handling task. </w:t>
      </w:r>
    </w:p>
    <w:p w14:paraId="479C96C7" w14:textId="115139CE" w:rsidR="006F06DD" w:rsidRPr="001D7BA2" w:rsidRDefault="006F06DD" w:rsidP="001D7BA2">
      <w:pPr>
        <w:pStyle w:val="BodyText"/>
        <w:tabs>
          <w:tab w:val="left" w:pos="7065"/>
        </w:tabs>
        <w:spacing w:after="0"/>
        <w:jc w:val="both"/>
        <w:rPr>
          <w:rFonts w:ascii="Century Gothic" w:hAnsi="Century Gothic" w:cs="Arial"/>
          <w:sz w:val="24"/>
          <w:szCs w:val="24"/>
        </w:rPr>
      </w:pPr>
      <w:r w:rsidRPr="001D7BA2">
        <w:rPr>
          <w:rFonts w:ascii="Century Gothic" w:hAnsi="Century Gothic" w:cs="Arial"/>
          <w:sz w:val="24"/>
          <w:szCs w:val="24"/>
        </w:rPr>
        <w:tab/>
      </w:r>
    </w:p>
    <w:p w14:paraId="5D513572" w14:textId="77777777" w:rsidR="006F06DD" w:rsidRPr="001D7BA2" w:rsidRDefault="006F06DD" w:rsidP="001D7BA2">
      <w:pPr>
        <w:pStyle w:val="BodyText"/>
        <w:spacing w:after="0"/>
        <w:jc w:val="both"/>
        <w:rPr>
          <w:rFonts w:ascii="Century Gothic" w:hAnsi="Century Gothic" w:cs="Arial"/>
          <w:b/>
          <w:sz w:val="24"/>
          <w:szCs w:val="24"/>
        </w:rPr>
      </w:pPr>
      <w:r w:rsidRPr="001D7BA2">
        <w:rPr>
          <w:rFonts w:ascii="Century Gothic" w:hAnsi="Century Gothic" w:cs="Arial"/>
          <w:b/>
          <w:sz w:val="24"/>
          <w:szCs w:val="24"/>
        </w:rPr>
        <w:t>LIFTING OPERATIONS AND LIFTING EQUIPMENT REGULATIONS (LOLER) 1998</w:t>
      </w:r>
    </w:p>
    <w:p w14:paraId="0F7C3880"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With reference to the LOLER Regulations, all lifting equipment will be tested, maintained and serviced in accordance with the manufacturer’s requirements and the relevant regulations.</w:t>
      </w:r>
    </w:p>
    <w:p w14:paraId="2B903110" w14:textId="77777777" w:rsidR="006F06DD" w:rsidRPr="001D7BA2" w:rsidRDefault="006F06DD" w:rsidP="001D7BA2">
      <w:pPr>
        <w:pStyle w:val="BodyText"/>
        <w:spacing w:after="0"/>
        <w:jc w:val="both"/>
        <w:rPr>
          <w:rFonts w:ascii="Century Gothic" w:hAnsi="Century Gothic" w:cs="Arial"/>
          <w:sz w:val="24"/>
          <w:szCs w:val="24"/>
        </w:rPr>
      </w:pPr>
    </w:p>
    <w:p w14:paraId="65AA6B2C" w14:textId="542C7E99"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 xml:space="preserve">Only trained and experienced staff will use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lifting equipment unless being used for training under strict supervision.</w:t>
      </w:r>
    </w:p>
    <w:p w14:paraId="4FE31CE3" w14:textId="6C7A463B" w:rsidR="006F06DD" w:rsidRPr="001D7BA2" w:rsidRDefault="006F06DD" w:rsidP="001D7BA2">
      <w:pPr>
        <w:pStyle w:val="BodyText"/>
        <w:spacing w:after="0"/>
        <w:jc w:val="both"/>
        <w:rPr>
          <w:rFonts w:ascii="Century Gothic" w:hAnsi="Century Gothic" w:cs="Arial"/>
          <w:sz w:val="24"/>
          <w:szCs w:val="24"/>
        </w:rPr>
      </w:pPr>
    </w:p>
    <w:p w14:paraId="56D81F95" w14:textId="77777777" w:rsidR="006F06DD" w:rsidRPr="001D7BA2" w:rsidRDefault="006F06DD" w:rsidP="001D7BA2">
      <w:pPr>
        <w:pStyle w:val="BodyText"/>
        <w:spacing w:after="0"/>
        <w:jc w:val="both"/>
        <w:rPr>
          <w:rFonts w:ascii="Century Gothic" w:hAnsi="Century Gothic" w:cs="Arial"/>
          <w:b/>
          <w:sz w:val="24"/>
          <w:szCs w:val="24"/>
        </w:rPr>
      </w:pPr>
      <w:r w:rsidRPr="001D7BA2">
        <w:rPr>
          <w:rFonts w:ascii="Century Gothic" w:hAnsi="Century Gothic" w:cs="Arial"/>
          <w:b/>
          <w:sz w:val="24"/>
          <w:szCs w:val="24"/>
        </w:rPr>
        <w:t>PORTABLE ELECTRICAL APPLIANCE TESTING</w:t>
      </w:r>
    </w:p>
    <w:p w14:paraId="3C407F48"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Portable electrical appliances are adequately maintained, inspected and tested.</w:t>
      </w:r>
      <w:r w:rsidRPr="001D7BA2">
        <w:rPr>
          <w:rFonts w:ascii="Century Gothic" w:hAnsi="Century Gothic"/>
          <w:sz w:val="24"/>
          <w:szCs w:val="24"/>
        </w:rPr>
        <w:t xml:space="preserve"> </w:t>
      </w:r>
      <w:r w:rsidRPr="001D7BA2">
        <w:rPr>
          <w:rFonts w:ascii="Century Gothic" w:hAnsi="Century Gothic" w:cs="Arial"/>
          <w:sz w:val="24"/>
          <w:szCs w:val="24"/>
        </w:rPr>
        <w:t>A portable electrical appliance is a tool or item of equipment that can be transported and is designed to be plugged into an electrical supply or moveable equipment connected to a spur via a cable.</w:t>
      </w:r>
    </w:p>
    <w:p w14:paraId="115FB311"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The inspection and testing of portable equipment will only be undertaken by someone who has undergone training and is competent to do so.</w:t>
      </w:r>
      <w:bookmarkStart w:id="14" w:name="_Toc504190442"/>
    </w:p>
    <w:p w14:paraId="4E0A0CC8" w14:textId="7C976C4B" w:rsidR="001433FC" w:rsidRPr="001D7BA2" w:rsidRDefault="001433FC" w:rsidP="001D7BA2">
      <w:pPr>
        <w:pStyle w:val="BodyText"/>
        <w:spacing w:after="0"/>
        <w:jc w:val="both"/>
        <w:rPr>
          <w:rFonts w:ascii="Century Gothic" w:hAnsi="Century Gothic" w:cs="Arial"/>
          <w:sz w:val="24"/>
          <w:szCs w:val="24"/>
        </w:rPr>
      </w:pPr>
    </w:p>
    <w:p w14:paraId="0E09072D"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b/>
          <w:sz w:val="24"/>
          <w:szCs w:val="24"/>
        </w:rPr>
        <w:t>CONSULTATION WITH EMPLOYEES</w:t>
      </w:r>
      <w:bookmarkEnd w:id="14"/>
    </w:p>
    <w:p w14:paraId="0B6500A6" w14:textId="77777777" w:rsidR="006F06DD" w:rsidRPr="001D7BA2" w:rsidRDefault="006F06DD" w:rsidP="001D7BA2">
      <w:pPr>
        <w:pStyle w:val="List"/>
        <w:ind w:left="0" w:firstLine="0"/>
        <w:jc w:val="both"/>
        <w:rPr>
          <w:rFonts w:ascii="Century Gothic" w:hAnsi="Century Gothic" w:cs="Arial"/>
          <w:i/>
          <w:sz w:val="24"/>
          <w:szCs w:val="24"/>
        </w:rPr>
      </w:pPr>
      <w:r w:rsidRPr="001D7BA2">
        <w:rPr>
          <w:rFonts w:ascii="Century Gothic" w:hAnsi="Century Gothic" w:cs="Arial"/>
          <w:sz w:val="24"/>
          <w:szCs w:val="24"/>
        </w:rPr>
        <w:t>The company welcomes the role of Health and Safety Representatives under the requirements of the Safety Representative and Safety Committees Regulations 1977 and the Health and Safety (Consultation with Employees</w:t>
      </w:r>
      <w:proofErr w:type="gramStart"/>
      <w:r w:rsidRPr="001D7BA2">
        <w:rPr>
          <w:rFonts w:ascii="Century Gothic" w:hAnsi="Century Gothic" w:cs="Arial"/>
          <w:sz w:val="24"/>
          <w:szCs w:val="24"/>
        </w:rPr>
        <w:t>)  Regulations</w:t>
      </w:r>
      <w:proofErr w:type="gramEnd"/>
      <w:r w:rsidRPr="001D7BA2">
        <w:rPr>
          <w:rFonts w:ascii="Century Gothic" w:hAnsi="Century Gothic" w:cs="Arial"/>
          <w:sz w:val="24"/>
          <w:szCs w:val="24"/>
        </w:rPr>
        <w:t xml:space="preserve"> 1996.  </w:t>
      </w:r>
      <w:bookmarkStart w:id="15" w:name="_Toc504190443"/>
    </w:p>
    <w:p w14:paraId="0F3AEDF8" w14:textId="752BB042" w:rsidR="006F06DD" w:rsidRPr="001D7BA2" w:rsidRDefault="006F06DD" w:rsidP="001D7BA2">
      <w:pPr>
        <w:pStyle w:val="Heading2"/>
        <w:spacing w:before="0" w:after="0"/>
        <w:jc w:val="both"/>
        <w:rPr>
          <w:rFonts w:ascii="Century Gothic" w:hAnsi="Century Gothic" w:cs="Arial"/>
          <w:i w:val="0"/>
          <w:sz w:val="24"/>
          <w:szCs w:val="24"/>
        </w:rPr>
      </w:pPr>
    </w:p>
    <w:p w14:paraId="62C7FE0F" w14:textId="77777777" w:rsidR="006F06DD" w:rsidRPr="001D7BA2" w:rsidRDefault="006F06DD" w:rsidP="001D7BA2">
      <w:pPr>
        <w:pStyle w:val="Heading2"/>
        <w:spacing w:before="0" w:after="0"/>
        <w:jc w:val="both"/>
        <w:rPr>
          <w:rFonts w:ascii="Century Gothic" w:hAnsi="Century Gothic" w:cs="Arial"/>
          <w:i w:val="0"/>
          <w:sz w:val="24"/>
          <w:szCs w:val="24"/>
        </w:rPr>
      </w:pPr>
      <w:r w:rsidRPr="001D7BA2">
        <w:rPr>
          <w:rFonts w:ascii="Century Gothic" w:hAnsi="Century Gothic" w:cs="Arial"/>
          <w:i w:val="0"/>
          <w:sz w:val="24"/>
          <w:szCs w:val="24"/>
        </w:rPr>
        <w:t>CONTRACTORS</w:t>
      </w:r>
      <w:bookmarkEnd w:id="15"/>
    </w:p>
    <w:p w14:paraId="2D6A83C8" w14:textId="77777777" w:rsidR="006F06DD" w:rsidRPr="001D7BA2" w:rsidRDefault="006F06DD" w:rsidP="001D7BA2">
      <w:pPr>
        <w:pStyle w:val="BodyText"/>
        <w:spacing w:after="0"/>
        <w:jc w:val="both"/>
        <w:rPr>
          <w:rFonts w:ascii="Century Gothic" w:hAnsi="Century Gothic" w:cs="Arial"/>
          <w:sz w:val="24"/>
          <w:szCs w:val="24"/>
        </w:rPr>
      </w:pP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will ensure that contractors;</w:t>
      </w:r>
    </w:p>
    <w:p w14:paraId="6A4E4C92" w14:textId="77777777" w:rsidR="006F06DD" w:rsidRPr="001D7BA2" w:rsidRDefault="006F06DD" w:rsidP="001D7BA2">
      <w:pPr>
        <w:pStyle w:val="BodyText"/>
        <w:numPr>
          <w:ilvl w:val="0"/>
          <w:numId w:val="29"/>
        </w:numPr>
        <w:spacing w:after="0"/>
        <w:jc w:val="both"/>
        <w:rPr>
          <w:rFonts w:ascii="Century Gothic" w:hAnsi="Century Gothic" w:cs="Arial"/>
          <w:sz w:val="24"/>
          <w:szCs w:val="24"/>
        </w:rPr>
      </w:pPr>
      <w:r w:rsidRPr="001D7BA2">
        <w:rPr>
          <w:rFonts w:ascii="Century Gothic" w:hAnsi="Century Gothic" w:cs="Arial"/>
          <w:sz w:val="24"/>
          <w:szCs w:val="24"/>
        </w:rPr>
        <w:t>Report daily to reception and the Estate  Manager</w:t>
      </w:r>
    </w:p>
    <w:p w14:paraId="58DC70BA" w14:textId="77777777" w:rsidR="006F06DD" w:rsidRPr="001D7BA2" w:rsidRDefault="006F06DD" w:rsidP="001D7BA2">
      <w:pPr>
        <w:pStyle w:val="BodyText"/>
        <w:numPr>
          <w:ilvl w:val="0"/>
          <w:numId w:val="29"/>
        </w:numPr>
        <w:spacing w:after="0"/>
        <w:jc w:val="both"/>
        <w:rPr>
          <w:rFonts w:ascii="Century Gothic" w:hAnsi="Century Gothic" w:cs="Arial"/>
          <w:sz w:val="24"/>
          <w:szCs w:val="24"/>
        </w:rPr>
      </w:pPr>
      <w:r w:rsidRPr="001D7BA2">
        <w:rPr>
          <w:rFonts w:ascii="Century Gothic" w:hAnsi="Century Gothic" w:cs="Arial"/>
          <w:sz w:val="24"/>
          <w:szCs w:val="24"/>
        </w:rPr>
        <w:t xml:space="preserve">Follow any instructions with regard to Health and Safety given by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w:t>
      </w:r>
    </w:p>
    <w:p w14:paraId="1BDD7ACC" w14:textId="77777777" w:rsidR="006F06DD" w:rsidRPr="001D7BA2" w:rsidRDefault="006F06DD" w:rsidP="001D7BA2">
      <w:pPr>
        <w:pStyle w:val="BodyText"/>
        <w:numPr>
          <w:ilvl w:val="0"/>
          <w:numId w:val="29"/>
        </w:numPr>
        <w:spacing w:after="0"/>
        <w:jc w:val="both"/>
        <w:rPr>
          <w:rFonts w:ascii="Century Gothic" w:hAnsi="Century Gothic" w:cs="Arial"/>
          <w:sz w:val="24"/>
          <w:szCs w:val="24"/>
        </w:rPr>
      </w:pPr>
      <w:r w:rsidRPr="001D7BA2">
        <w:rPr>
          <w:rFonts w:ascii="Century Gothic" w:hAnsi="Century Gothic" w:cs="Arial"/>
          <w:sz w:val="24"/>
          <w:szCs w:val="24"/>
        </w:rPr>
        <w:t>Enter only those areas necessary for completion of the task</w:t>
      </w:r>
    </w:p>
    <w:p w14:paraId="1ABC94D1" w14:textId="77777777" w:rsidR="006F06DD" w:rsidRPr="001D7BA2" w:rsidRDefault="006F06DD" w:rsidP="001D7BA2">
      <w:pPr>
        <w:pStyle w:val="BodyText"/>
        <w:numPr>
          <w:ilvl w:val="0"/>
          <w:numId w:val="29"/>
        </w:numPr>
        <w:spacing w:after="0"/>
        <w:jc w:val="both"/>
        <w:rPr>
          <w:rFonts w:ascii="Century Gothic" w:hAnsi="Century Gothic" w:cs="Arial"/>
          <w:sz w:val="24"/>
          <w:szCs w:val="24"/>
        </w:rPr>
      </w:pPr>
      <w:r w:rsidRPr="001D7BA2">
        <w:rPr>
          <w:rFonts w:ascii="Century Gothic" w:hAnsi="Century Gothic" w:cs="Arial"/>
          <w:sz w:val="24"/>
          <w:szCs w:val="24"/>
        </w:rPr>
        <w:t>Ensure that a permit for work has been issued where necessary and instructions on Permit to Work are followed</w:t>
      </w:r>
    </w:p>
    <w:p w14:paraId="4FA5CBF3" w14:textId="77777777" w:rsidR="006F06DD" w:rsidRPr="001D7BA2" w:rsidRDefault="006F06DD" w:rsidP="001D7BA2">
      <w:pPr>
        <w:pStyle w:val="BodyText"/>
        <w:numPr>
          <w:ilvl w:val="0"/>
          <w:numId w:val="29"/>
        </w:numPr>
        <w:spacing w:after="0"/>
        <w:jc w:val="both"/>
        <w:rPr>
          <w:rFonts w:ascii="Century Gothic" w:hAnsi="Century Gothic" w:cs="Arial"/>
          <w:sz w:val="24"/>
          <w:szCs w:val="24"/>
        </w:rPr>
      </w:pPr>
      <w:r w:rsidRPr="001D7BA2">
        <w:rPr>
          <w:rFonts w:ascii="Century Gothic" w:hAnsi="Century Gothic" w:cs="Arial"/>
          <w:sz w:val="24"/>
          <w:szCs w:val="24"/>
        </w:rPr>
        <w:t>Ensure Permit to Work is revoked at end of day or end of need for Permit</w:t>
      </w:r>
    </w:p>
    <w:p w14:paraId="30E3CA07" w14:textId="7209F7FD" w:rsidR="006F06DD" w:rsidRPr="001D7BA2" w:rsidRDefault="006F06DD" w:rsidP="001D7BA2">
      <w:pPr>
        <w:pStyle w:val="BodyText"/>
        <w:spacing w:after="0"/>
        <w:jc w:val="both"/>
        <w:rPr>
          <w:rFonts w:ascii="Century Gothic" w:hAnsi="Century Gothic" w:cs="Arial"/>
          <w:sz w:val="24"/>
          <w:szCs w:val="24"/>
        </w:rPr>
      </w:pPr>
    </w:p>
    <w:p w14:paraId="2DCA4982" w14:textId="77777777" w:rsidR="006F06DD" w:rsidRPr="001D7BA2" w:rsidRDefault="006F06DD" w:rsidP="001D7BA2">
      <w:pPr>
        <w:pStyle w:val="Heading2"/>
        <w:spacing w:before="0" w:after="0"/>
        <w:jc w:val="both"/>
        <w:rPr>
          <w:rFonts w:ascii="Century Gothic" w:hAnsi="Century Gothic" w:cs="Arial"/>
          <w:i w:val="0"/>
          <w:sz w:val="24"/>
          <w:szCs w:val="24"/>
        </w:rPr>
      </w:pPr>
      <w:bookmarkStart w:id="16" w:name="_Toc504190444"/>
      <w:r w:rsidRPr="001D7BA2">
        <w:rPr>
          <w:rFonts w:ascii="Century Gothic" w:hAnsi="Century Gothic" w:cs="Arial"/>
          <w:i w:val="0"/>
          <w:sz w:val="24"/>
          <w:szCs w:val="24"/>
        </w:rPr>
        <w:t>VISITORS</w:t>
      </w:r>
      <w:bookmarkEnd w:id="16"/>
    </w:p>
    <w:p w14:paraId="4472C755"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All visitors must report to reception and sign in and out when leaving.</w:t>
      </w:r>
    </w:p>
    <w:p w14:paraId="0255F02F" w14:textId="77777777" w:rsidR="006F06DD" w:rsidRPr="001D7BA2" w:rsidRDefault="006F06DD" w:rsidP="001D7BA2">
      <w:pPr>
        <w:pStyle w:val="BodyText"/>
        <w:spacing w:after="0"/>
        <w:jc w:val="both"/>
        <w:rPr>
          <w:rFonts w:ascii="Century Gothic" w:hAnsi="Century Gothic" w:cs="Arial"/>
          <w:sz w:val="24"/>
          <w:szCs w:val="24"/>
        </w:rPr>
      </w:pPr>
    </w:p>
    <w:p w14:paraId="35EBE88E" w14:textId="77777777"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All visitors shall be accompanied at all times and in accordance with Safeguarding Policy.</w:t>
      </w:r>
    </w:p>
    <w:p w14:paraId="6BF7746D" w14:textId="28C51F2D" w:rsidR="006F06DD" w:rsidRPr="001D7BA2" w:rsidRDefault="006F06DD" w:rsidP="001D7BA2">
      <w:pPr>
        <w:pStyle w:val="Heading1"/>
        <w:spacing w:before="0" w:after="0"/>
        <w:ind w:right="-189"/>
        <w:jc w:val="both"/>
        <w:rPr>
          <w:rFonts w:ascii="Century Gothic" w:hAnsi="Century Gothic"/>
          <w:szCs w:val="24"/>
        </w:rPr>
      </w:pPr>
      <w:bookmarkStart w:id="17" w:name="_Toc504190445"/>
    </w:p>
    <w:p w14:paraId="0F3A79BA" w14:textId="77777777" w:rsidR="006F06DD" w:rsidRPr="001D7BA2" w:rsidRDefault="006F06DD" w:rsidP="001D7BA2">
      <w:pPr>
        <w:pStyle w:val="Heading1"/>
        <w:spacing w:before="0" w:after="0"/>
        <w:ind w:right="-189"/>
        <w:jc w:val="both"/>
        <w:rPr>
          <w:rFonts w:ascii="Century Gothic" w:hAnsi="Century Gothic" w:cs="Arial"/>
          <w:szCs w:val="24"/>
        </w:rPr>
      </w:pPr>
      <w:r w:rsidRPr="001D7BA2">
        <w:rPr>
          <w:rFonts w:ascii="Century Gothic" w:hAnsi="Century Gothic"/>
          <w:szCs w:val="24"/>
        </w:rPr>
        <w:t>FIRE PROCEDURES</w:t>
      </w:r>
      <w:bookmarkEnd w:id="17"/>
      <w:r w:rsidRPr="001D7BA2">
        <w:rPr>
          <w:rFonts w:ascii="Century Gothic" w:hAnsi="Century Gothic"/>
          <w:szCs w:val="24"/>
        </w:rPr>
        <w:t xml:space="preserve"> </w:t>
      </w:r>
    </w:p>
    <w:p w14:paraId="515C9F6C" w14:textId="14AA6F01" w:rsidR="006F06DD" w:rsidRPr="001D7BA2" w:rsidRDefault="006F06DD" w:rsidP="001D7BA2">
      <w:pPr>
        <w:pStyle w:val="BodyText"/>
        <w:spacing w:after="0"/>
        <w:jc w:val="both"/>
        <w:rPr>
          <w:rFonts w:ascii="Century Gothic" w:hAnsi="Century Gothic" w:cs="Arial"/>
          <w:sz w:val="24"/>
          <w:szCs w:val="24"/>
        </w:rPr>
      </w:pPr>
      <w:r w:rsidRPr="001D7BA2">
        <w:rPr>
          <w:rFonts w:ascii="Century Gothic" w:hAnsi="Century Gothic" w:cs="Arial"/>
          <w:sz w:val="24"/>
          <w:szCs w:val="24"/>
        </w:rPr>
        <w:t xml:space="preserve">Regular fire drills are carried out in all buildings during day and residential settings to ensure staff and students are aware of the evacuation procedure. </w:t>
      </w:r>
    </w:p>
    <w:p w14:paraId="695CDDAE" w14:textId="47E01423" w:rsidR="006F06DD" w:rsidRPr="001D7BA2" w:rsidRDefault="006F06DD" w:rsidP="001D7BA2">
      <w:pPr>
        <w:pStyle w:val="Heading2"/>
        <w:spacing w:before="0" w:after="0"/>
        <w:jc w:val="both"/>
        <w:rPr>
          <w:rFonts w:ascii="Century Gothic" w:hAnsi="Century Gothic" w:cs="Arial"/>
          <w:i w:val="0"/>
          <w:sz w:val="24"/>
          <w:szCs w:val="24"/>
        </w:rPr>
      </w:pPr>
    </w:p>
    <w:p w14:paraId="2AB1482F" w14:textId="77777777" w:rsidR="006F06DD" w:rsidRPr="001D7BA2" w:rsidRDefault="006F06DD" w:rsidP="001D7BA2">
      <w:pPr>
        <w:pStyle w:val="Heading2"/>
        <w:spacing w:before="0" w:after="0"/>
        <w:jc w:val="both"/>
        <w:rPr>
          <w:rFonts w:ascii="Century Gothic" w:hAnsi="Century Gothic" w:cs="Arial"/>
          <w:i w:val="0"/>
          <w:sz w:val="24"/>
          <w:szCs w:val="24"/>
        </w:rPr>
      </w:pPr>
      <w:bookmarkStart w:id="18" w:name="_Toc504190447"/>
      <w:r w:rsidRPr="001D7BA2">
        <w:rPr>
          <w:rFonts w:ascii="Century Gothic" w:hAnsi="Century Gothic" w:cs="Arial"/>
          <w:i w:val="0"/>
          <w:sz w:val="24"/>
          <w:szCs w:val="24"/>
        </w:rPr>
        <w:t>FIRST AID</w:t>
      </w:r>
      <w:bookmarkEnd w:id="18"/>
    </w:p>
    <w:p w14:paraId="0322AFA0" w14:textId="1890E008" w:rsidR="006F06DD" w:rsidRPr="001D7BA2" w:rsidRDefault="006F06DD" w:rsidP="001D7BA2">
      <w:pPr>
        <w:numPr>
          <w:ilvl w:val="12"/>
          <w:numId w:val="0"/>
        </w:numPr>
        <w:spacing w:after="0"/>
        <w:jc w:val="both"/>
        <w:rPr>
          <w:rFonts w:ascii="Century Gothic" w:hAnsi="Century Gothic" w:cs="Arial"/>
          <w:sz w:val="24"/>
          <w:szCs w:val="24"/>
        </w:rPr>
      </w:pPr>
      <w:r w:rsidRPr="001D7BA2">
        <w:rPr>
          <w:rFonts w:ascii="Century Gothic" w:hAnsi="Century Gothic" w:cs="Arial"/>
          <w:sz w:val="24"/>
          <w:szCs w:val="24"/>
        </w:rPr>
        <w:t>Adequate First Aid equipment (including 2 defibrillators and 2 emergency asthma inhalers located in the Main School Reception and LEAP Reception</w:t>
      </w:r>
      <w:proofErr w:type="gramStart"/>
      <w:r w:rsidRPr="001D7BA2">
        <w:rPr>
          <w:rFonts w:ascii="Century Gothic" w:hAnsi="Century Gothic" w:cs="Arial"/>
          <w:sz w:val="24"/>
          <w:szCs w:val="24"/>
        </w:rPr>
        <w:t>)  are</w:t>
      </w:r>
      <w:proofErr w:type="gramEnd"/>
      <w:r w:rsidRPr="001D7BA2">
        <w:rPr>
          <w:rFonts w:ascii="Century Gothic" w:hAnsi="Century Gothic" w:cs="Arial"/>
          <w:sz w:val="24"/>
          <w:szCs w:val="24"/>
        </w:rPr>
        <w:t xml:space="preserve"> available.  First aid boxes are checked each term by a Safety Representative.   </w:t>
      </w:r>
    </w:p>
    <w:p w14:paraId="08EF4004" w14:textId="77777777" w:rsidR="001433FC" w:rsidRPr="001D7BA2" w:rsidRDefault="001433FC" w:rsidP="001D7BA2">
      <w:pPr>
        <w:numPr>
          <w:ilvl w:val="12"/>
          <w:numId w:val="0"/>
        </w:numPr>
        <w:spacing w:after="0"/>
        <w:jc w:val="both"/>
        <w:rPr>
          <w:rFonts w:ascii="Century Gothic" w:hAnsi="Century Gothic" w:cs="Arial"/>
          <w:sz w:val="24"/>
          <w:szCs w:val="24"/>
        </w:rPr>
      </w:pPr>
    </w:p>
    <w:p w14:paraId="64B842FF" w14:textId="77777777" w:rsidR="006F06DD" w:rsidRPr="001D7BA2" w:rsidRDefault="006F06DD" w:rsidP="001D7BA2">
      <w:pPr>
        <w:pStyle w:val="Heading2"/>
        <w:spacing w:before="0" w:after="0"/>
        <w:jc w:val="both"/>
        <w:rPr>
          <w:rFonts w:ascii="Century Gothic" w:hAnsi="Century Gothic" w:cs="Arial"/>
          <w:i w:val="0"/>
          <w:sz w:val="24"/>
          <w:szCs w:val="24"/>
        </w:rPr>
      </w:pPr>
      <w:bookmarkStart w:id="19" w:name="_Toc504190448"/>
      <w:r w:rsidRPr="001D7BA2">
        <w:rPr>
          <w:rFonts w:ascii="Century Gothic" w:hAnsi="Century Gothic" w:cs="Arial"/>
          <w:i w:val="0"/>
          <w:sz w:val="24"/>
          <w:szCs w:val="24"/>
        </w:rPr>
        <w:t>POLICY FOR STUDENTS ON WORK EXPERIENCE</w:t>
      </w:r>
      <w:bookmarkEnd w:id="19"/>
    </w:p>
    <w:p w14:paraId="0BEF217C" w14:textId="77777777" w:rsidR="006F06DD" w:rsidRPr="001D7BA2" w:rsidRDefault="006F06DD" w:rsidP="001D7BA2">
      <w:pPr>
        <w:spacing w:after="0"/>
        <w:jc w:val="both"/>
        <w:rPr>
          <w:rFonts w:ascii="Century Gothic" w:hAnsi="Century Gothic" w:cs="Arial"/>
          <w:sz w:val="24"/>
          <w:szCs w:val="24"/>
        </w:rPr>
      </w:pPr>
      <w:r w:rsidRPr="001D7BA2">
        <w:rPr>
          <w:rFonts w:ascii="Century Gothic" w:hAnsi="Century Gothic" w:cs="Arial"/>
          <w:sz w:val="24"/>
          <w:szCs w:val="24"/>
        </w:rPr>
        <w:t>Please refer to Work Experience &amp; Trainees Policy.</w:t>
      </w:r>
    </w:p>
    <w:p w14:paraId="6FE44B4A" w14:textId="77777777" w:rsidR="006F06DD" w:rsidRPr="001D7BA2" w:rsidRDefault="006F06DD" w:rsidP="001D7BA2">
      <w:pPr>
        <w:pStyle w:val="Heading2"/>
        <w:spacing w:before="0" w:after="0"/>
        <w:jc w:val="both"/>
        <w:rPr>
          <w:rFonts w:ascii="Century Gothic" w:hAnsi="Century Gothic" w:cs="Arial"/>
          <w:i w:val="0"/>
          <w:sz w:val="24"/>
          <w:szCs w:val="24"/>
        </w:rPr>
      </w:pPr>
      <w:bookmarkStart w:id="20" w:name="_Toc504190449"/>
    </w:p>
    <w:p w14:paraId="24294D65" w14:textId="77777777" w:rsidR="006F06DD" w:rsidRPr="001D7BA2" w:rsidRDefault="006F06DD" w:rsidP="001D7BA2">
      <w:pPr>
        <w:pStyle w:val="Heading2"/>
        <w:spacing w:before="0" w:after="0"/>
        <w:jc w:val="both"/>
        <w:rPr>
          <w:rFonts w:ascii="Century Gothic" w:hAnsi="Century Gothic" w:cs="Arial"/>
          <w:i w:val="0"/>
          <w:sz w:val="24"/>
          <w:szCs w:val="24"/>
        </w:rPr>
      </w:pPr>
      <w:r w:rsidRPr="001D7BA2">
        <w:rPr>
          <w:rFonts w:ascii="Century Gothic" w:hAnsi="Century Gothic" w:cs="Arial"/>
          <w:i w:val="0"/>
          <w:sz w:val="24"/>
          <w:szCs w:val="24"/>
        </w:rPr>
        <w:t>DEALING WITH ACCIDENTS TO STUDENTS WHILST IN SCHOOL</w:t>
      </w:r>
      <w:bookmarkEnd w:id="20"/>
    </w:p>
    <w:p w14:paraId="5F8AEABD" w14:textId="77777777" w:rsidR="006F06DD" w:rsidRPr="001D7BA2" w:rsidRDefault="006F06DD" w:rsidP="001D7BA2">
      <w:pPr>
        <w:spacing w:after="0"/>
        <w:jc w:val="both"/>
        <w:rPr>
          <w:rFonts w:ascii="Century Gothic" w:hAnsi="Century Gothic" w:cs="Arial"/>
          <w:sz w:val="24"/>
          <w:szCs w:val="24"/>
        </w:rPr>
      </w:pPr>
      <w:r w:rsidRPr="001D7BA2">
        <w:rPr>
          <w:rFonts w:ascii="Century Gothic" w:hAnsi="Century Gothic" w:cs="Arial"/>
          <w:sz w:val="24"/>
          <w:szCs w:val="24"/>
        </w:rPr>
        <w:t xml:space="preserve">If a student or member of staff is involved in an accident or incident onsite a qualified first aider will be called to provide medical assistance.  They will assess the individual and a decision will be made (along with the individual where practicable), if they can return to class/work or if further medical attention is required.  Anyone receiving first aid will have this recorded by the first aider attending them on </w:t>
      </w:r>
      <w:proofErr w:type="spellStart"/>
      <w:r w:rsidRPr="001D7BA2">
        <w:rPr>
          <w:rFonts w:ascii="Century Gothic" w:hAnsi="Century Gothic" w:cs="Arial"/>
          <w:sz w:val="24"/>
          <w:szCs w:val="24"/>
        </w:rPr>
        <w:t>SchoolPod</w:t>
      </w:r>
      <w:proofErr w:type="spellEnd"/>
      <w:r w:rsidRPr="001D7BA2">
        <w:rPr>
          <w:rFonts w:ascii="Century Gothic" w:hAnsi="Century Gothic" w:cs="Arial"/>
          <w:sz w:val="24"/>
          <w:szCs w:val="24"/>
        </w:rPr>
        <w:t xml:space="preserve">.  Should a first aider require medical attention, a different first aider must provide this and record the information on </w:t>
      </w:r>
      <w:proofErr w:type="spellStart"/>
      <w:r w:rsidRPr="001D7BA2">
        <w:rPr>
          <w:rFonts w:ascii="Century Gothic" w:hAnsi="Century Gothic" w:cs="Arial"/>
          <w:sz w:val="24"/>
          <w:szCs w:val="24"/>
        </w:rPr>
        <w:t>SchoolPod</w:t>
      </w:r>
      <w:proofErr w:type="spellEnd"/>
      <w:r w:rsidRPr="001D7BA2">
        <w:rPr>
          <w:rFonts w:ascii="Century Gothic" w:hAnsi="Century Gothic" w:cs="Arial"/>
          <w:sz w:val="24"/>
          <w:szCs w:val="24"/>
        </w:rPr>
        <w:t>.</w:t>
      </w:r>
    </w:p>
    <w:p w14:paraId="42112C66" w14:textId="77777777" w:rsidR="006F06DD" w:rsidRPr="001D7BA2" w:rsidRDefault="006F06DD" w:rsidP="001D7BA2">
      <w:pPr>
        <w:pStyle w:val="Heading2"/>
        <w:spacing w:before="0" w:after="0"/>
        <w:jc w:val="both"/>
        <w:rPr>
          <w:rFonts w:ascii="Century Gothic" w:hAnsi="Century Gothic" w:cs="Arial"/>
          <w:i w:val="0"/>
          <w:sz w:val="24"/>
          <w:szCs w:val="24"/>
        </w:rPr>
      </w:pPr>
      <w:bookmarkStart w:id="21" w:name="_Toc504190450"/>
    </w:p>
    <w:p w14:paraId="27E12A22" w14:textId="77777777" w:rsidR="006F06DD" w:rsidRPr="001D7BA2" w:rsidRDefault="006F06DD" w:rsidP="001D7BA2">
      <w:pPr>
        <w:pStyle w:val="Heading2"/>
        <w:spacing w:before="0" w:after="0"/>
        <w:jc w:val="both"/>
        <w:rPr>
          <w:rFonts w:ascii="Century Gothic" w:hAnsi="Century Gothic" w:cs="Arial"/>
          <w:i w:val="0"/>
          <w:sz w:val="24"/>
          <w:szCs w:val="24"/>
        </w:rPr>
      </w:pPr>
      <w:r w:rsidRPr="001D7BA2">
        <w:rPr>
          <w:rFonts w:ascii="Century Gothic" w:hAnsi="Century Gothic" w:cs="Arial"/>
          <w:i w:val="0"/>
          <w:sz w:val="24"/>
          <w:szCs w:val="24"/>
        </w:rPr>
        <w:t>MINI-BUS USERS</w:t>
      </w:r>
      <w:bookmarkEnd w:id="21"/>
    </w:p>
    <w:p w14:paraId="041A3578" w14:textId="77777777" w:rsidR="006F06DD" w:rsidRPr="001D7BA2" w:rsidRDefault="006F06DD" w:rsidP="001D7BA2">
      <w:pPr>
        <w:pStyle w:val="Heading3"/>
        <w:spacing w:before="0" w:after="0"/>
        <w:jc w:val="both"/>
        <w:rPr>
          <w:rFonts w:ascii="Century Gothic" w:hAnsi="Century Gothic" w:cs="Arial"/>
          <w:szCs w:val="24"/>
        </w:rPr>
      </w:pPr>
      <w:r w:rsidRPr="001D7BA2">
        <w:rPr>
          <w:rFonts w:ascii="Century Gothic" w:hAnsi="Century Gothic" w:cs="Arial"/>
          <w:szCs w:val="24"/>
        </w:rPr>
        <w:t>Responsibilities</w:t>
      </w:r>
    </w:p>
    <w:p w14:paraId="7C81EB45" w14:textId="77777777" w:rsidR="006F06DD" w:rsidRPr="001D7BA2" w:rsidRDefault="006F06DD" w:rsidP="001D7BA2">
      <w:pPr>
        <w:spacing w:after="0"/>
        <w:jc w:val="both"/>
        <w:rPr>
          <w:rFonts w:ascii="Century Gothic" w:hAnsi="Century Gothic" w:cs="Arial"/>
          <w:sz w:val="24"/>
          <w:szCs w:val="24"/>
        </w:rPr>
      </w:pPr>
      <w:r w:rsidRPr="001D7BA2">
        <w:rPr>
          <w:rFonts w:ascii="Century Gothic" w:hAnsi="Century Gothic" w:cs="Arial"/>
          <w:sz w:val="24"/>
          <w:szCs w:val="24"/>
        </w:rPr>
        <w:t xml:space="preserve">It is the responsibility of all drivers using </w:t>
      </w: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mini-bus to ensure that the vehicle is roadworthy.  Any defects found must be reported to the Estates Manager responsible for authorising repairs.  Staff must hold a clean valid UK </w:t>
      </w:r>
      <w:proofErr w:type="spellStart"/>
      <w:r w:rsidRPr="001D7BA2">
        <w:rPr>
          <w:rFonts w:ascii="Century Gothic" w:hAnsi="Century Gothic" w:cs="Arial"/>
          <w:sz w:val="24"/>
          <w:szCs w:val="24"/>
        </w:rPr>
        <w:t>drivers</w:t>
      </w:r>
      <w:proofErr w:type="spellEnd"/>
      <w:r w:rsidRPr="001D7BA2">
        <w:rPr>
          <w:rFonts w:ascii="Century Gothic" w:hAnsi="Century Gothic" w:cs="Arial"/>
          <w:sz w:val="24"/>
          <w:szCs w:val="24"/>
        </w:rPr>
        <w:t xml:space="preserve"> license and inform the Health and Safety co-ordinator of any offences that may incur penalty points on their license.</w:t>
      </w:r>
    </w:p>
    <w:p w14:paraId="7D9787B5" w14:textId="4C312E15" w:rsidR="006F06DD" w:rsidRPr="001D7BA2" w:rsidRDefault="006F06DD" w:rsidP="001D7BA2">
      <w:pPr>
        <w:spacing w:after="0"/>
        <w:jc w:val="both"/>
        <w:rPr>
          <w:rFonts w:ascii="Century Gothic" w:hAnsi="Century Gothic" w:cs="Arial"/>
          <w:sz w:val="24"/>
          <w:szCs w:val="24"/>
        </w:rPr>
      </w:pPr>
      <w:r w:rsidRPr="001D7BA2">
        <w:rPr>
          <w:rFonts w:ascii="Century Gothic" w:hAnsi="Century Gothic" w:cs="Arial"/>
          <w:sz w:val="24"/>
          <w:szCs w:val="24"/>
        </w:rPr>
        <w:t xml:space="preserve">Drivers are to have attended mini-bus </w:t>
      </w:r>
      <w:proofErr w:type="gramStart"/>
      <w:r w:rsidRPr="001D7BA2">
        <w:rPr>
          <w:rFonts w:ascii="Century Gothic" w:hAnsi="Century Gothic" w:cs="Arial"/>
          <w:sz w:val="24"/>
          <w:szCs w:val="24"/>
        </w:rPr>
        <w:t>drivers</w:t>
      </w:r>
      <w:proofErr w:type="gramEnd"/>
      <w:r w:rsidRPr="001D7BA2">
        <w:rPr>
          <w:rFonts w:ascii="Century Gothic" w:hAnsi="Century Gothic" w:cs="Arial"/>
          <w:sz w:val="24"/>
          <w:szCs w:val="24"/>
        </w:rPr>
        <w:t xml:space="preserve"> course.  Drivers are not allowed to drive if they have consumed alcohol or taken any </w:t>
      </w:r>
      <w:proofErr w:type="gramStart"/>
      <w:r w:rsidRPr="001D7BA2">
        <w:rPr>
          <w:rFonts w:ascii="Century Gothic" w:hAnsi="Century Gothic" w:cs="Arial"/>
          <w:sz w:val="24"/>
          <w:szCs w:val="24"/>
        </w:rPr>
        <w:t>drugs  or</w:t>
      </w:r>
      <w:proofErr w:type="gramEnd"/>
      <w:r w:rsidRPr="001D7BA2">
        <w:rPr>
          <w:rFonts w:ascii="Century Gothic" w:hAnsi="Century Gothic" w:cs="Arial"/>
          <w:sz w:val="24"/>
          <w:szCs w:val="24"/>
        </w:rPr>
        <w:t xml:space="preserve"> medication which may impair their driving ability. It is the responsibility of the driver to ensure fuel levels are adequate for the next user.</w:t>
      </w:r>
    </w:p>
    <w:p w14:paraId="15C1C0EF" w14:textId="77777777" w:rsidR="001433FC" w:rsidRPr="001D7BA2" w:rsidRDefault="001433FC" w:rsidP="001D7BA2">
      <w:pPr>
        <w:spacing w:after="0"/>
        <w:jc w:val="both"/>
        <w:rPr>
          <w:rFonts w:ascii="Century Gothic" w:hAnsi="Century Gothic" w:cs="Arial"/>
          <w:sz w:val="24"/>
          <w:szCs w:val="24"/>
        </w:rPr>
      </w:pPr>
    </w:p>
    <w:p w14:paraId="393E13CE" w14:textId="77777777" w:rsidR="006F06DD" w:rsidRPr="001D7BA2" w:rsidRDefault="006F06DD" w:rsidP="001D7BA2">
      <w:pPr>
        <w:spacing w:after="0" w:line="240" w:lineRule="auto"/>
        <w:contextualSpacing/>
        <w:jc w:val="both"/>
        <w:rPr>
          <w:rFonts w:ascii="Century Gothic" w:hAnsi="Century Gothic" w:cs="Arial"/>
          <w:b/>
          <w:sz w:val="24"/>
          <w:szCs w:val="24"/>
        </w:rPr>
      </w:pPr>
      <w:r w:rsidRPr="001D7BA2">
        <w:rPr>
          <w:rFonts w:ascii="Century Gothic" w:hAnsi="Century Gothic" w:cs="Arial"/>
          <w:b/>
          <w:sz w:val="24"/>
          <w:szCs w:val="24"/>
        </w:rPr>
        <w:t>OUTDOOR PLAY EQUIPMENT AND PE EQUIPMENT</w:t>
      </w:r>
    </w:p>
    <w:p w14:paraId="1D8A92CA" w14:textId="77777777" w:rsidR="006F06DD" w:rsidRPr="001D7BA2" w:rsidRDefault="006F06DD" w:rsidP="001D7BA2">
      <w:pPr>
        <w:spacing w:after="0" w:line="240" w:lineRule="auto"/>
        <w:contextualSpacing/>
        <w:jc w:val="both"/>
        <w:rPr>
          <w:rFonts w:ascii="Century Gothic" w:hAnsi="Century Gothic" w:cs="Arial"/>
          <w:b/>
          <w:sz w:val="24"/>
          <w:szCs w:val="24"/>
        </w:rPr>
      </w:pPr>
    </w:p>
    <w:p w14:paraId="682E17C3" w14:textId="77777777" w:rsidR="006F06DD" w:rsidRPr="001D7BA2" w:rsidRDefault="006F06DD" w:rsidP="001D7BA2">
      <w:pPr>
        <w:spacing w:after="0" w:line="240" w:lineRule="auto"/>
        <w:contextualSpacing/>
        <w:jc w:val="both"/>
        <w:rPr>
          <w:rFonts w:ascii="Century Gothic" w:hAnsi="Century Gothic" w:cs="Arial"/>
          <w:b/>
          <w:bCs/>
          <w:sz w:val="24"/>
          <w:szCs w:val="24"/>
        </w:rPr>
      </w:pPr>
      <w:r w:rsidRPr="001D7BA2">
        <w:rPr>
          <w:rFonts w:ascii="Century Gothic" w:hAnsi="Century Gothic" w:cs="Arial"/>
          <w:bCs/>
          <w:sz w:val="24"/>
          <w:szCs w:val="24"/>
        </w:rPr>
        <w:t>Student use of playground equipment and PE equipment is supervised at all times.</w:t>
      </w:r>
      <w:r w:rsidRPr="001D7BA2">
        <w:rPr>
          <w:rFonts w:ascii="Century Gothic" w:hAnsi="Century Gothic" w:cs="Arial"/>
          <w:b/>
          <w:bCs/>
          <w:sz w:val="24"/>
          <w:szCs w:val="24"/>
        </w:rPr>
        <w:t xml:space="preserve"> </w:t>
      </w:r>
      <w:r w:rsidRPr="001D7BA2">
        <w:rPr>
          <w:rFonts w:ascii="Century Gothic" w:hAnsi="Century Gothic" w:cs="Arial"/>
          <w:bCs/>
          <w:sz w:val="24"/>
          <w:szCs w:val="24"/>
        </w:rPr>
        <w:t>In inclement weather, a decision will be made at that time if outdoor equipment can be used.</w:t>
      </w:r>
      <w:r w:rsidRPr="001D7BA2">
        <w:rPr>
          <w:rFonts w:ascii="Century Gothic" w:hAnsi="Century Gothic" w:cs="Arial"/>
          <w:b/>
          <w:bCs/>
          <w:sz w:val="24"/>
          <w:szCs w:val="24"/>
        </w:rPr>
        <w:t xml:space="preserve">  </w:t>
      </w:r>
      <w:r w:rsidRPr="001D7BA2">
        <w:rPr>
          <w:rFonts w:ascii="Century Gothic" w:hAnsi="Century Gothic" w:cs="Arial"/>
          <w:bCs/>
          <w:sz w:val="24"/>
          <w:szCs w:val="24"/>
        </w:rPr>
        <w:t>Equipment is checked annually and supervising staff are responsible for checking all equipment prior to use and reporting any defects immediately to the Estates Manager.</w:t>
      </w:r>
    </w:p>
    <w:p w14:paraId="36F29F1B" w14:textId="3E06165A" w:rsidR="006F06DD" w:rsidRPr="001D7BA2" w:rsidRDefault="006F06DD" w:rsidP="001D7BA2">
      <w:pPr>
        <w:spacing w:after="0"/>
        <w:jc w:val="both"/>
        <w:rPr>
          <w:rFonts w:ascii="Century Gothic" w:hAnsi="Century Gothic" w:cs="Arial"/>
          <w:b/>
          <w:sz w:val="24"/>
          <w:szCs w:val="24"/>
        </w:rPr>
      </w:pPr>
    </w:p>
    <w:p w14:paraId="14CE9279" w14:textId="77777777" w:rsidR="006F06DD" w:rsidRPr="001D7BA2" w:rsidRDefault="006F06DD" w:rsidP="001D7BA2">
      <w:pPr>
        <w:spacing w:after="0" w:line="240" w:lineRule="auto"/>
        <w:jc w:val="both"/>
        <w:rPr>
          <w:rFonts w:ascii="Century Gothic" w:hAnsi="Century Gothic" w:cs="Arial"/>
          <w:b/>
          <w:sz w:val="24"/>
          <w:szCs w:val="24"/>
        </w:rPr>
      </w:pPr>
      <w:r w:rsidRPr="001D7BA2">
        <w:rPr>
          <w:rFonts w:ascii="Century Gothic" w:hAnsi="Century Gothic" w:cs="Arial"/>
          <w:b/>
          <w:sz w:val="24"/>
          <w:szCs w:val="24"/>
        </w:rPr>
        <w:t>ASBESTOS</w:t>
      </w:r>
    </w:p>
    <w:p w14:paraId="53D5E042" w14:textId="77777777" w:rsidR="006F06DD" w:rsidRPr="001D7BA2" w:rsidRDefault="006F06DD" w:rsidP="001D7BA2">
      <w:pPr>
        <w:autoSpaceDE w:val="0"/>
        <w:autoSpaceDN w:val="0"/>
        <w:adjustRightInd w:val="0"/>
        <w:spacing w:after="0" w:line="240" w:lineRule="auto"/>
        <w:jc w:val="both"/>
        <w:rPr>
          <w:rFonts w:ascii="Century Gothic" w:hAnsi="Century Gothic" w:cs="Arial"/>
          <w:bCs/>
          <w:sz w:val="24"/>
          <w:szCs w:val="24"/>
        </w:rPr>
      </w:pPr>
      <w:r w:rsidRPr="001D7BA2">
        <w:rPr>
          <w:rFonts w:ascii="Century Gothic" w:hAnsi="Century Gothic" w:cs="Arial"/>
          <w:bCs/>
          <w:sz w:val="24"/>
          <w:szCs w:val="24"/>
        </w:rPr>
        <w:t>All staff have been made aware of the location of any asbestos in school</w:t>
      </w:r>
      <w:r w:rsidRPr="001D7BA2">
        <w:rPr>
          <w:rFonts w:ascii="Century Gothic" w:hAnsi="Century Gothic" w:cs="Arial"/>
          <w:b/>
          <w:bCs/>
          <w:sz w:val="24"/>
          <w:szCs w:val="24"/>
        </w:rPr>
        <w:t xml:space="preserve">. </w:t>
      </w:r>
      <w:r w:rsidRPr="001D7BA2">
        <w:rPr>
          <w:rFonts w:ascii="Century Gothic" w:hAnsi="Century Gothic" w:cs="Arial"/>
          <w:bCs/>
          <w:sz w:val="24"/>
          <w:szCs w:val="24"/>
        </w:rPr>
        <w:t>All contractors must sign to say they have seen the register before starting work on site</w:t>
      </w:r>
      <w:r w:rsidRPr="001D7BA2">
        <w:rPr>
          <w:rFonts w:ascii="Century Gothic" w:hAnsi="Century Gothic" w:cs="Arial"/>
          <w:b/>
          <w:bCs/>
          <w:sz w:val="24"/>
          <w:szCs w:val="24"/>
        </w:rPr>
        <w:t xml:space="preserve">.  </w:t>
      </w:r>
      <w:r w:rsidRPr="001D7BA2">
        <w:rPr>
          <w:rFonts w:ascii="Century Gothic" w:hAnsi="Century Gothic" w:cs="Arial"/>
          <w:bCs/>
          <w:sz w:val="24"/>
          <w:szCs w:val="24"/>
        </w:rPr>
        <w:t>Staff should report damage to the fabric of the building to the Estates Manager.</w:t>
      </w:r>
      <w:r w:rsidRPr="001D7BA2">
        <w:rPr>
          <w:rFonts w:ascii="Century Gothic" w:hAnsi="Century Gothic" w:cs="Arial"/>
          <w:b/>
          <w:bCs/>
          <w:sz w:val="24"/>
          <w:szCs w:val="24"/>
        </w:rPr>
        <w:t xml:space="preserve">  </w:t>
      </w:r>
      <w:r w:rsidRPr="001D7BA2">
        <w:rPr>
          <w:rFonts w:ascii="Century Gothic" w:hAnsi="Century Gothic" w:cs="Arial"/>
          <w:bCs/>
          <w:sz w:val="24"/>
          <w:szCs w:val="24"/>
        </w:rPr>
        <w:t>No staff are to drill into walls without obtaining prior approval from the Estates Manager</w:t>
      </w:r>
    </w:p>
    <w:p w14:paraId="4F091593" w14:textId="77777777" w:rsidR="006F06DD" w:rsidRPr="001D7BA2" w:rsidRDefault="006F06DD" w:rsidP="001D7BA2">
      <w:pPr>
        <w:autoSpaceDE w:val="0"/>
        <w:autoSpaceDN w:val="0"/>
        <w:adjustRightInd w:val="0"/>
        <w:spacing w:after="0" w:line="240" w:lineRule="auto"/>
        <w:jc w:val="both"/>
        <w:rPr>
          <w:rFonts w:ascii="Century Gothic" w:hAnsi="Century Gothic" w:cs="Arial"/>
          <w:b/>
          <w:bCs/>
          <w:sz w:val="24"/>
          <w:szCs w:val="24"/>
        </w:rPr>
      </w:pPr>
    </w:p>
    <w:p w14:paraId="2A8D7AD3" w14:textId="77777777" w:rsidR="006F06DD" w:rsidRPr="001D7BA2" w:rsidRDefault="006F06DD" w:rsidP="001D7BA2">
      <w:pPr>
        <w:spacing w:after="0" w:line="240" w:lineRule="auto"/>
        <w:jc w:val="both"/>
        <w:rPr>
          <w:rFonts w:ascii="Century Gothic" w:hAnsi="Century Gothic" w:cs="Arial"/>
          <w:b/>
          <w:sz w:val="24"/>
          <w:szCs w:val="24"/>
        </w:rPr>
      </w:pPr>
      <w:r w:rsidRPr="001D7BA2">
        <w:rPr>
          <w:rFonts w:ascii="Century Gothic" w:hAnsi="Century Gothic" w:cs="Arial"/>
          <w:b/>
          <w:sz w:val="24"/>
          <w:szCs w:val="24"/>
        </w:rPr>
        <w:t>CONTROL OF SUBSTANCES HAZARDOUS TO HEALTH (COSHH) REGULATIONS 2002</w:t>
      </w:r>
    </w:p>
    <w:p w14:paraId="10ADC300" w14:textId="77777777" w:rsidR="006F06DD" w:rsidRPr="001D7BA2" w:rsidRDefault="006F06DD" w:rsidP="001D7BA2">
      <w:pPr>
        <w:autoSpaceDE w:val="0"/>
        <w:autoSpaceDN w:val="0"/>
        <w:adjustRightInd w:val="0"/>
        <w:spacing w:after="0" w:line="240" w:lineRule="auto"/>
        <w:jc w:val="both"/>
        <w:rPr>
          <w:rFonts w:ascii="Century Gothic" w:hAnsi="Century Gothic" w:cs="Arial"/>
          <w:b/>
          <w:bCs/>
          <w:sz w:val="24"/>
          <w:szCs w:val="24"/>
        </w:rPr>
      </w:pPr>
      <w:r w:rsidRPr="001D7BA2">
        <w:rPr>
          <w:rFonts w:ascii="Century Gothic" w:hAnsi="Century Gothic" w:cs="Arial"/>
          <w:sz w:val="24"/>
          <w:szCs w:val="24"/>
        </w:rPr>
        <w:t>The use of hazardous substances in school will be kept to a minimum.  The Estates manager will complete a COSHH assessment for all hazardous substances used on site</w:t>
      </w:r>
      <w:r w:rsidRPr="001D7BA2">
        <w:rPr>
          <w:rFonts w:ascii="Century Gothic" w:hAnsi="Century Gothic" w:cs="Arial"/>
          <w:b/>
          <w:bCs/>
          <w:sz w:val="24"/>
          <w:szCs w:val="24"/>
        </w:rPr>
        <w:t xml:space="preserve">.  </w:t>
      </w:r>
      <w:r w:rsidRPr="001D7BA2">
        <w:rPr>
          <w:rFonts w:ascii="Century Gothic" w:hAnsi="Century Gothic" w:cs="Arial"/>
          <w:sz w:val="24"/>
          <w:szCs w:val="24"/>
        </w:rPr>
        <w:t>These will be shared with staff in the COSHH Files in each area were appropriate.</w:t>
      </w:r>
    </w:p>
    <w:p w14:paraId="751EA260" w14:textId="77777777" w:rsidR="006F06DD" w:rsidRPr="001D7BA2" w:rsidRDefault="006F06DD" w:rsidP="001D7BA2">
      <w:pPr>
        <w:spacing w:after="0" w:line="240" w:lineRule="auto"/>
        <w:jc w:val="both"/>
        <w:rPr>
          <w:rFonts w:ascii="Century Gothic" w:hAnsi="Century Gothic" w:cs="Arial"/>
          <w:b/>
          <w:sz w:val="24"/>
          <w:szCs w:val="24"/>
        </w:rPr>
      </w:pPr>
    </w:p>
    <w:p w14:paraId="334832BD" w14:textId="77777777" w:rsidR="006F06DD" w:rsidRPr="001D7BA2" w:rsidRDefault="006F06DD" w:rsidP="001D7BA2">
      <w:pPr>
        <w:spacing w:after="0" w:line="240" w:lineRule="auto"/>
        <w:jc w:val="both"/>
        <w:rPr>
          <w:rFonts w:ascii="Century Gothic" w:hAnsi="Century Gothic" w:cs="Arial"/>
          <w:b/>
          <w:sz w:val="24"/>
          <w:szCs w:val="24"/>
        </w:rPr>
      </w:pPr>
      <w:r w:rsidRPr="001D7BA2">
        <w:rPr>
          <w:rFonts w:ascii="Century Gothic" w:hAnsi="Century Gothic" w:cs="Arial"/>
          <w:b/>
          <w:sz w:val="24"/>
          <w:szCs w:val="24"/>
        </w:rPr>
        <w:t>LEGIONELLA</w:t>
      </w:r>
    </w:p>
    <w:p w14:paraId="73CF4BDB" w14:textId="77777777" w:rsidR="006F06DD" w:rsidRPr="001D7BA2" w:rsidRDefault="006F06DD" w:rsidP="001D7BA2">
      <w:pPr>
        <w:autoSpaceDE w:val="0"/>
        <w:autoSpaceDN w:val="0"/>
        <w:adjustRightInd w:val="0"/>
        <w:spacing w:after="0" w:line="240" w:lineRule="auto"/>
        <w:jc w:val="both"/>
        <w:rPr>
          <w:rFonts w:ascii="Century Gothic" w:hAnsi="Century Gothic" w:cs="Arial"/>
          <w:sz w:val="24"/>
          <w:szCs w:val="24"/>
        </w:rPr>
      </w:pPr>
      <w:r w:rsidRPr="001D7BA2">
        <w:rPr>
          <w:rFonts w:ascii="Century Gothic" w:hAnsi="Century Gothic" w:cs="Arial"/>
          <w:sz w:val="24"/>
          <w:szCs w:val="24"/>
        </w:rPr>
        <w:t xml:space="preserve">Integrated Water Services (IWS) provides advice and has assisted with the preparation of the school’s Legionella risk assessments and the statutory monthly, quarterly and annual checks.   Flushing of unused water outlets during periods of school closure will be completed internally. </w:t>
      </w:r>
    </w:p>
    <w:p w14:paraId="25316351" w14:textId="2FE43F96" w:rsidR="001433FC" w:rsidRPr="001D7BA2" w:rsidRDefault="001433FC" w:rsidP="001D7BA2">
      <w:pPr>
        <w:autoSpaceDE w:val="0"/>
        <w:autoSpaceDN w:val="0"/>
        <w:adjustRightInd w:val="0"/>
        <w:spacing w:after="0" w:line="240" w:lineRule="auto"/>
        <w:jc w:val="both"/>
        <w:rPr>
          <w:rFonts w:ascii="Century Gothic" w:hAnsi="Century Gothic" w:cs="Arial"/>
          <w:b/>
          <w:sz w:val="24"/>
          <w:szCs w:val="24"/>
        </w:rPr>
      </w:pPr>
    </w:p>
    <w:p w14:paraId="34ED3AE7" w14:textId="77777777" w:rsidR="006F06DD" w:rsidRPr="001D7BA2" w:rsidRDefault="006F06DD" w:rsidP="001D7BA2">
      <w:pPr>
        <w:tabs>
          <w:tab w:val="center" w:pos="4512"/>
        </w:tabs>
        <w:spacing w:after="0"/>
        <w:jc w:val="both"/>
        <w:rPr>
          <w:rFonts w:ascii="Century Gothic" w:hAnsi="Century Gothic" w:cs="Arial"/>
          <w:b/>
          <w:sz w:val="24"/>
          <w:szCs w:val="24"/>
        </w:rPr>
      </w:pPr>
      <w:r w:rsidRPr="001D7BA2">
        <w:rPr>
          <w:rFonts w:ascii="Century Gothic" w:hAnsi="Century Gothic" w:cs="Arial"/>
          <w:b/>
          <w:sz w:val="24"/>
          <w:szCs w:val="24"/>
        </w:rPr>
        <w:t>ADMINISTRATION OF MEDICATION</w:t>
      </w:r>
    </w:p>
    <w:p w14:paraId="0BF96F63" w14:textId="77777777" w:rsidR="006F06DD" w:rsidRPr="001D7BA2" w:rsidRDefault="006F06DD" w:rsidP="001D7BA2">
      <w:pPr>
        <w:tabs>
          <w:tab w:val="center" w:pos="4512"/>
        </w:tabs>
        <w:spacing w:after="0"/>
        <w:jc w:val="both"/>
        <w:rPr>
          <w:rFonts w:ascii="Century Gothic" w:hAnsi="Century Gothic" w:cs="Arial"/>
          <w:sz w:val="24"/>
          <w:szCs w:val="24"/>
        </w:rPr>
      </w:pPr>
      <w:r w:rsidRPr="001D7BA2">
        <w:rPr>
          <w:rFonts w:ascii="Century Gothic" w:hAnsi="Century Gothic" w:cs="Arial"/>
          <w:sz w:val="24"/>
          <w:szCs w:val="24"/>
        </w:rPr>
        <w:t xml:space="preserve">Medication will only be administered to students when a </w:t>
      </w:r>
      <w:proofErr w:type="gramStart"/>
      <w:r w:rsidRPr="001D7BA2">
        <w:rPr>
          <w:rFonts w:ascii="Century Gothic" w:hAnsi="Century Gothic" w:cs="Arial"/>
          <w:sz w:val="24"/>
          <w:szCs w:val="24"/>
        </w:rPr>
        <w:t>consent  form</w:t>
      </w:r>
      <w:proofErr w:type="gramEnd"/>
      <w:r w:rsidRPr="001D7BA2">
        <w:rPr>
          <w:rFonts w:ascii="Century Gothic" w:hAnsi="Century Gothic" w:cs="Arial"/>
          <w:sz w:val="24"/>
          <w:szCs w:val="24"/>
        </w:rPr>
        <w:t xml:space="preserve"> has been received and signed by the parent/legal guardian.  Appropriate staff are trained in the administration of medication and this is always witnessed by a second person and recorded on the Medication Administration Record (MAR).   </w:t>
      </w:r>
    </w:p>
    <w:p w14:paraId="686256AE" w14:textId="66963E7F" w:rsidR="006F06DD" w:rsidRPr="001D7BA2" w:rsidRDefault="006F06DD" w:rsidP="001D7BA2">
      <w:pPr>
        <w:tabs>
          <w:tab w:val="center" w:pos="4512"/>
        </w:tabs>
        <w:spacing w:after="0"/>
        <w:jc w:val="both"/>
        <w:rPr>
          <w:rFonts w:ascii="Century Gothic" w:hAnsi="Century Gothic" w:cs="Arial"/>
          <w:sz w:val="24"/>
          <w:szCs w:val="24"/>
        </w:rPr>
      </w:pPr>
      <w:r w:rsidRPr="001D7BA2">
        <w:rPr>
          <w:rFonts w:ascii="Century Gothic" w:hAnsi="Century Gothic" w:cs="Arial"/>
          <w:sz w:val="24"/>
          <w:szCs w:val="24"/>
        </w:rPr>
        <w:t xml:space="preserve">Emergency Inhalers are located in the reception Main School and the reception of LEAP.  Use of these is recorded in the Medical Incident Book along with any medication incidents.  Medication incidents are investigated by a member of the Safeguarding Team. Please make reference to the Medications, Medicines and Illness Policy and the Emergency Use of Asthma Inhalers Policy. </w:t>
      </w:r>
    </w:p>
    <w:p w14:paraId="2CE88B58" w14:textId="77777777" w:rsidR="001433FC" w:rsidRPr="001D7BA2" w:rsidRDefault="001433FC" w:rsidP="001D7BA2">
      <w:pPr>
        <w:tabs>
          <w:tab w:val="center" w:pos="4512"/>
        </w:tabs>
        <w:spacing w:after="0"/>
        <w:jc w:val="both"/>
        <w:rPr>
          <w:rFonts w:ascii="Century Gothic" w:hAnsi="Century Gothic" w:cs="Arial"/>
          <w:sz w:val="24"/>
          <w:szCs w:val="24"/>
        </w:rPr>
      </w:pPr>
    </w:p>
    <w:p w14:paraId="1FA43518" w14:textId="77777777" w:rsidR="006F06DD" w:rsidRPr="001D7BA2" w:rsidRDefault="006F06DD" w:rsidP="001D7BA2">
      <w:pPr>
        <w:tabs>
          <w:tab w:val="center" w:pos="4512"/>
        </w:tabs>
        <w:spacing w:after="0"/>
        <w:jc w:val="both"/>
        <w:rPr>
          <w:rFonts w:ascii="Century Gothic" w:hAnsi="Century Gothic" w:cs="Arial"/>
          <w:b/>
          <w:sz w:val="24"/>
          <w:szCs w:val="24"/>
        </w:rPr>
      </w:pPr>
      <w:r w:rsidRPr="001D7BA2">
        <w:rPr>
          <w:rFonts w:ascii="Century Gothic" w:hAnsi="Century Gothic" w:cs="Arial"/>
          <w:b/>
          <w:sz w:val="24"/>
          <w:szCs w:val="24"/>
        </w:rPr>
        <w:t>SMOKING</w:t>
      </w:r>
    </w:p>
    <w:p w14:paraId="79959210" w14:textId="77777777" w:rsidR="006F06DD" w:rsidRPr="001D7BA2" w:rsidRDefault="006F06DD" w:rsidP="001D7BA2">
      <w:pPr>
        <w:tabs>
          <w:tab w:val="center" w:pos="4512"/>
        </w:tabs>
        <w:spacing w:after="0"/>
        <w:jc w:val="both"/>
        <w:rPr>
          <w:rFonts w:ascii="Century Gothic" w:hAnsi="Century Gothic" w:cs="Arial"/>
          <w:sz w:val="24"/>
          <w:szCs w:val="24"/>
        </w:rPr>
      </w:pP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is a smoke-free workplace and operates a strict no-smoking policy for all staff and visitors.  This includes within all buildings, grounds and company vehicles.  The use of e-cigarettes is also prohibited.  </w:t>
      </w:r>
    </w:p>
    <w:p w14:paraId="7A11606D" w14:textId="77777777" w:rsidR="006F06DD" w:rsidRPr="001D7BA2" w:rsidRDefault="006F06DD" w:rsidP="001D7BA2">
      <w:pPr>
        <w:tabs>
          <w:tab w:val="center" w:pos="4512"/>
        </w:tabs>
        <w:spacing w:after="0"/>
        <w:jc w:val="both"/>
        <w:rPr>
          <w:rFonts w:ascii="Century Gothic" w:hAnsi="Century Gothic" w:cs="Arial"/>
          <w:sz w:val="24"/>
          <w:szCs w:val="24"/>
        </w:rPr>
      </w:pPr>
    </w:p>
    <w:p w14:paraId="07AD361A" w14:textId="77777777" w:rsidR="006F06DD" w:rsidRPr="001D7BA2" w:rsidRDefault="006F06DD" w:rsidP="001D7BA2">
      <w:pPr>
        <w:tabs>
          <w:tab w:val="center" w:pos="4512"/>
        </w:tabs>
        <w:spacing w:after="0" w:line="240" w:lineRule="auto"/>
        <w:jc w:val="both"/>
        <w:rPr>
          <w:rFonts w:ascii="Century Gothic" w:hAnsi="Century Gothic" w:cs="Arial"/>
          <w:b/>
          <w:sz w:val="24"/>
          <w:szCs w:val="24"/>
        </w:rPr>
      </w:pPr>
      <w:r w:rsidRPr="001D7BA2">
        <w:rPr>
          <w:rFonts w:ascii="Century Gothic" w:hAnsi="Century Gothic" w:cs="Arial"/>
          <w:b/>
          <w:sz w:val="24"/>
          <w:szCs w:val="24"/>
        </w:rPr>
        <w:t>NUTS</w:t>
      </w:r>
    </w:p>
    <w:p w14:paraId="1B014AB4" w14:textId="2A83EC10" w:rsidR="006F06DD" w:rsidRPr="001D7BA2" w:rsidRDefault="006F06DD" w:rsidP="001D7BA2">
      <w:pPr>
        <w:tabs>
          <w:tab w:val="center" w:pos="4512"/>
        </w:tabs>
        <w:spacing w:after="0" w:line="240" w:lineRule="auto"/>
        <w:jc w:val="both"/>
        <w:rPr>
          <w:rFonts w:ascii="Century Gothic" w:hAnsi="Century Gothic" w:cs="Arial"/>
          <w:sz w:val="24"/>
          <w:szCs w:val="24"/>
        </w:rPr>
      </w:pPr>
      <w:proofErr w:type="spellStart"/>
      <w:r w:rsidRPr="001D7BA2">
        <w:rPr>
          <w:rFonts w:ascii="Century Gothic" w:hAnsi="Century Gothic" w:cs="Arial"/>
          <w:sz w:val="24"/>
          <w:szCs w:val="24"/>
        </w:rPr>
        <w:t>Wargrave</w:t>
      </w:r>
      <w:proofErr w:type="spellEnd"/>
      <w:r w:rsidRPr="001D7BA2">
        <w:rPr>
          <w:rFonts w:ascii="Century Gothic" w:hAnsi="Century Gothic" w:cs="Arial"/>
          <w:sz w:val="24"/>
          <w:szCs w:val="24"/>
        </w:rPr>
        <w:t xml:space="preserve"> House works closely with parents/carers to cater for dietary needs of students and any food allergies (including potential airborne allergies) for students and staff.  In order to assist with this, we are a </w:t>
      </w:r>
      <w:r w:rsidR="001433FC" w:rsidRPr="001D7BA2">
        <w:rPr>
          <w:rFonts w:ascii="Century Gothic" w:hAnsi="Century Gothic" w:cs="Arial"/>
          <w:sz w:val="24"/>
          <w:szCs w:val="24"/>
        </w:rPr>
        <w:t>‘nut free’</w:t>
      </w:r>
      <w:r w:rsidRPr="001D7BA2">
        <w:rPr>
          <w:rFonts w:ascii="Century Gothic" w:hAnsi="Century Gothic" w:cs="Arial"/>
          <w:sz w:val="24"/>
          <w:szCs w:val="24"/>
        </w:rPr>
        <w:t xml:space="preserve"> school. No food prepared on the premises by catering staff will contain nuts and no food or drink items containing nuts should be brought onto the premises.  Staff will check any items brought </w:t>
      </w:r>
      <w:r w:rsidRPr="001D7BA2">
        <w:rPr>
          <w:rFonts w:ascii="Century Gothic" w:hAnsi="Century Gothic" w:cs="Arial"/>
          <w:sz w:val="24"/>
          <w:szCs w:val="24"/>
          <w:lang w:eastAsia="en-GB"/>
        </w:rPr>
        <w:t>in with students to make sure that the product is nut free.  If you think that the product may contain nuts or traces of nuts please remove it immediately and contact parents, returning it home at the end of the day (unopened) via the passenger escort.</w:t>
      </w:r>
    </w:p>
    <w:p w14:paraId="1B9BAB44" w14:textId="77777777" w:rsidR="006F06DD" w:rsidRPr="001D7BA2" w:rsidRDefault="006F06DD" w:rsidP="001D7BA2">
      <w:pPr>
        <w:spacing w:after="0"/>
        <w:jc w:val="both"/>
        <w:rPr>
          <w:rFonts w:ascii="Century Gothic" w:eastAsia="Times New Roman" w:hAnsi="Century Gothic" w:cs="Arial"/>
          <w:b/>
          <w:sz w:val="24"/>
          <w:szCs w:val="24"/>
          <w:lang w:val="en-US"/>
        </w:rPr>
      </w:pPr>
    </w:p>
    <w:p w14:paraId="3E061B4E" w14:textId="77777777" w:rsidR="006F06DD" w:rsidRPr="001D7BA2" w:rsidRDefault="006F06DD" w:rsidP="001D7BA2">
      <w:pPr>
        <w:spacing w:after="0"/>
        <w:jc w:val="both"/>
        <w:rPr>
          <w:rFonts w:ascii="Century Gothic" w:eastAsia="Times New Roman" w:hAnsi="Century Gothic" w:cs="Arial"/>
          <w:b/>
          <w:sz w:val="24"/>
          <w:szCs w:val="24"/>
          <w:lang w:val="en-US"/>
        </w:rPr>
      </w:pPr>
    </w:p>
    <w:p w14:paraId="7C57C204" w14:textId="77777777" w:rsidR="00983552" w:rsidRPr="001D7BA2" w:rsidRDefault="00983552" w:rsidP="001D7BA2">
      <w:pPr>
        <w:spacing w:after="0"/>
        <w:jc w:val="both"/>
        <w:rPr>
          <w:rFonts w:ascii="Century Gothic" w:eastAsia="Times New Roman" w:hAnsi="Century Gothic" w:cs="Times New Roman"/>
          <w:b/>
          <w:noProof/>
          <w:sz w:val="24"/>
          <w:szCs w:val="24"/>
          <w:lang w:eastAsia="en-GB"/>
        </w:rPr>
      </w:pPr>
    </w:p>
    <w:sectPr w:rsidR="00983552" w:rsidRPr="001D7BA2" w:rsidSect="00594518">
      <w:headerReference w:type="default" r:id="rId9"/>
      <w:footerReference w:type="default" r:id="rId10"/>
      <w:pgSz w:w="11906" w:h="16838"/>
      <w:pgMar w:top="183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FB6C" w14:textId="77777777" w:rsidR="00CB073F" w:rsidRDefault="00CB073F" w:rsidP="00F50139">
      <w:pPr>
        <w:spacing w:after="0" w:line="240" w:lineRule="auto"/>
      </w:pPr>
      <w:r>
        <w:separator/>
      </w:r>
    </w:p>
  </w:endnote>
  <w:endnote w:type="continuationSeparator" w:id="0">
    <w:p w14:paraId="38B78318" w14:textId="77777777" w:rsidR="00CB073F" w:rsidRDefault="00CB073F" w:rsidP="00F5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1881"/>
      <w:docPartObj>
        <w:docPartGallery w:val="Page Numbers (Bottom of Page)"/>
        <w:docPartUnique/>
      </w:docPartObj>
    </w:sdtPr>
    <w:sdtEndPr>
      <w:rPr>
        <w:noProof/>
      </w:rPr>
    </w:sdtEndPr>
    <w:sdtContent>
      <w:p w14:paraId="53FA5949" w14:textId="639B41F9" w:rsidR="00972EAF" w:rsidRDefault="00754719">
        <w:pPr>
          <w:pStyle w:val="Footer"/>
          <w:jc w:val="right"/>
        </w:pPr>
        <w:r>
          <w:rPr>
            <w:noProof/>
            <w:lang w:eastAsia="en-GB"/>
          </w:rPr>
          <mc:AlternateContent>
            <mc:Choice Requires="wps">
              <w:drawing>
                <wp:anchor distT="0" distB="0" distL="114300" distR="114300" simplePos="0" relativeHeight="251664384" behindDoc="0" locked="0" layoutInCell="1" allowOverlap="1" wp14:anchorId="07842FAF" wp14:editId="7886E64E">
                  <wp:simplePos x="0" y="0"/>
                  <wp:positionH relativeFrom="column">
                    <wp:posOffset>-460375</wp:posOffset>
                  </wp:positionH>
                  <wp:positionV relativeFrom="paragraph">
                    <wp:posOffset>-62230</wp:posOffset>
                  </wp:positionV>
                  <wp:extent cx="3556000" cy="5619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05CE82BE" w14:textId="08D82CF0" w:rsidR="00972EAF" w:rsidRPr="001D7BA2" w:rsidRDefault="000553B7" w:rsidP="00395358">
                              <w:pPr>
                                <w:spacing w:after="0"/>
                                <w:rPr>
                                  <w:rFonts w:ascii="Century Gothic" w:hAnsi="Century Gothic"/>
                                </w:rPr>
                              </w:pPr>
                              <w:r w:rsidRPr="001D7BA2">
                                <w:rPr>
                                  <w:rFonts w:ascii="Century Gothic" w:hAnsi="Century Gothic"/>
                                </w:rPr>
                                <w:t>Sharon Hughes</w:t>
                              </w:r>
                              <w:r w:rsidR="00972EAF" w:rsidRPr="001D7BA2">
                                <w:rPr>
                                  <w:rFonts w:ascii="Century Gothic" w:hAnsi="Century Gothic"/>
                                </w:rPr>
                                <w:t xml:space="preserve"> (</w:t>
                              </w:r>
                              <w:r w:rsidRPr="001D7BA2">
                                <w:rPr>
                                  <w:rFonts w:ascii="Century Gothic" w:hAnsi="Century Gothic"/>
                                </w:rPr>
                                <w:t>Estates Manager</w:t>
                              </w:r>
                              <w:r w:rsidR="00972EAF" w:rsidRPr="001D7BA2">
                                <w:rPr>
                                  <w:rFonts w:ascii="Century Gothic" w:hAnsi="Century Gothi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42FAF" id="_x0000_t202" coordsize="21600,21600" o:spt="202" path="m,l,21600r21600,l21600,xe">
                  <v:stroke joinstyle="miter"/>
                  <v:path gradientshapeok="t" o:connecttype="rect"/>
                </v:shapetype>
                <v:shape id="_x0000_s1029" type="#_x0000_t202" style="position:absolute;left:0;text-align:left;margin-left:-36.25pt;margin-top:-4.9pt;width:280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" stroked="f">
                  <v:textbox>
                    <w:txbxContent>
                      <w:p w14:paraId="05CE82BE" w14:textId="08D82CF0" w:rsidR="00972EAF" w:rsidRPr="001D7BA2" w:rsidRDefault="000553B7" w:rsidP="00395358">
                        <w:pPr>
                          <w:spacing w:after="0"/>
                          <w:rPr>
                            <w:rFonts w:ascii="Century Gothic" w:hAnsi="Century Gothic"/>
                          </w:rPr>
                        </w:pPr>
                        <w:r w:rsidRPr="001D7BA2">
                          <w:rPr>
                            <w:rFonts w:ascii="Century Gothic" w:hAnsi="Century Gothic"/>
                          </w:rPr>
                          <w:t>Sharon Hughes</w:t>
                        </w:r>
                        <w:r w:rsidR="00972EAF" w:rsidRPr="001D7BA2">
                          <w:rPr>
                            <w:rFonts w:ascii="Century Gothic" w:hAnsi="Century Gothic"/>
                          </w:rPr>
                          <w:t xml:space="preserve"> (</w:t>
                        </w:r>
                        <w:r w:rsidRPr="001D7BA2">
                          <w:rPr>
                            <w:rFonts w:ascii="Century Gothic" w:hAnsi="Century Gothic"/>
                          </w:rPr>
                          <w:t>Estates Manager</w:t>
                        </w:r>
                        <w:r w:rsidR="00972EAF" w:rsidRPr="001D7BA2">
                          <w:rPr>
                            <w:rFonts w:ascii="Century Gothic" w:hAnsi="Century Gothic"/>
                          </w:rPr>
                          <w: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0056031" wp14:editId="4F75A401">
                  <wp:simplePos x="0" y="0"/>
                  <wp:positionH relativeFrom="column">
                    <wp:posOffset>-361061</wp:posOffset>
                  </wp:positionH>
                  <wp:positionV relativeFrom="paragraph">
                    <wp:posOffset>-147955</wp:posOffset>
                  </wp:positionV>
                  <wp:extent cx="6473825" cy="30480"/>
                  <wp:effectExtent l="0" t="0" r="15875" b="20320"/>
                  <wp:wrapNone/>
                  <wp:docPr id="21" name="Straight Connector 21"/>
                  <wp:cNvGraphicFramePr/>
                  <a:graphic xmlns:a="http://schemas.openxmlformats.org/drawingml/2006/main">
                    <a:graphicData uri="http://schemas.microsoft.com/office/word/2010/wordprocessingShape">
                      <wps:wsp>
                        <wps:cNvCnPr/>
                        <wps:spPr>
                          <a:xfrm>
                            <a:off x="0" y="0"/>
                            <a:ext cx="6473825" cy="30480"/>
                          </a:xfrm>
                          <a:prstGeom prst="line">
                            <a:avLst/>
                          </a:prstGeom>
                          <a:ln w="12700" cap="rnd"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74BEC6"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1.65pt" to="481.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" strokecolor="black [3213]" strokeweight="1pt">
                  <v:stroke endcap="round"/>
                </v:line>
              </w:pict>
            </mc:Fallback>
          </mc:AlternateContent>
        </w:r>
        <w:r w:rsidR="00972EAF">
          <w:fldChar w:fldCharType="begin"/>
        </w:r>
        <w:r w:rsidR="00972EAF">
          <w:instrText xml:space="preserve"> PAGE   \* MERGEFORMAT </w:instrText>
        </w:r>
        <w:r w:rsidR="00972EAF">
          <w:fldChar w:fldCharType="separate"/>
        </w:r>
        <w:r w:rsidR="001D7BA2">
          <w:rPr>
            <w:noProof/>
          </w:rPr>
          <w:t>15</w:t>
        </w:r>
        <w:r w:rsidR="00972EAF">
          <w:rPr>
            <w:noProof/>
          </w:rPr>
          <w:fldChar w:fldCharType="end"/>
        </w:r>
      </w:p>
    </w:sdtContent>
  </w:sdt>
  <w:p w14:paraId="464018FD" w14:textId="77777777" w:rsidR="00972EAF" w:rsidRDefault="0097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A212" w14:textId="77777777" w:rsidR="00CB073F" w:rsidRDefault="00CB073F" w:rsidP="00F50139">
      <w:pPr>
        <w:spacing w:after="0" w:line="240" w:lineRule="auto"/>
      </w:pPr>
      <w:r>
        <w:separator/>
      </w:r>
    </w:p>
  </w:footnote>
  <w:footnote w:type="continuationSeparator" w:id="0">
    <w:p w14:paraId="70794284" w14:textId="77777777" w:rsidR="00CB073F" w:rsidRDefault="00CB073F" w:rsidP="00F5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9965" w14:textId="0CB1216F" w:rsidR="00972EAF" w:rsidRDefault="00754719"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1968C669" w:rsidR="00972EAF" w:rsidRPr="001D7BA2" w:rsidRDefault="00EE1041" w:rsidP="00F50139">
                          <w:pPr>
                            <w:spacing w:after="0"/>
                            <w:jc w:val="right"/>
                            <w:rPr>
                              <w:rFonts w:ascii="Century Gothic" w:hAnsi="Century Gothic"/>
                            </w:rPr>
                          </w:pPr>
                          <w:r w:rsidRPr="001D7BA2">
                            <w:rPr>
                              <w:rFonts w:ascii="Century Gothic" w:hAnsi="Century Gothic"/>
                            </w:rPr>
                            <w:t>Health and Safety Policy</w:t>
                          </w:r>
                        </w:p>
                        <w:p w14:paraId="512DCC68" w14:textId="2A923549" w:rsidR="00972EAF" w:rsidRPr="001D7BA2" w:rsidRDefault="00EE1041" w:rsidP="00F50139">
                          <w:pPr>
                            <w:spacing w:after="0"/>
                            <w:jc w:val="right"/>
                            <w:rPr>
                              <w:rFonts w:ascii="Century Gothic" w:hAnsi="Century Gothic"/>
                            </w:rPr>
                          </w:pPr>
                          <w:r w:rsidRPr="001D7BA2">
                            <w:rPr>
                              <w:rFonts w:ascii="Century Gothic" w:hAnsi="Century Gothic"/>
                            </w:rPr>
                            <w:t>April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1729" id="_x0000_t202" coordsize="21600,21600" o:spt="202" path="m,l,21600r21600,l21600,xe">
              <v:stroke joinstyle="miter"/>
              <v:path gradientshapeok="t" o:connecttype="rect"/>
            </v:shapetype>
            <v:shape id="Text Box 2" o:spid="_x0000_s1027"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1968C669" w:rsidR="00972EAF" w:rsidRPr="001D7BA2" w:rsidRDefault="00EE1041" w:rsidP="00F50139">
                    <w:pPr>
                      <w:spacing w:after="0"/>
                      <w:jc w:val="right"/>
                      <w:rPr>
                        <w:rFonts w:ascii="Century Gothic" w:hAnsi="Century Gothic"/>
                      </w:rPr>
                    </w:pPr>
                    <w:r w:rsidRPr="001D7BA2">
                      <w:rPr>
                        <w:rFonts w:ascii="Century Gothic" w:hAnsi="Century Gothic"/>
                      </w:rPr>
                      <w:t>Health and Safety Policy</w:t>
                    </w:r>
                  </w:p>
                  <w:p w14:paraId="512DCC68" w14:textId="2A923549" w:rsidR="00972EAF" w:rsidRPr="001D7BA2" w:rsidRDefault="00EE1041" w:rsidP="00F50139">
                    <w:pPr>
                      <w:spacing w:after="0"/>
                      <w:jc w:val="right"/>
                      <w:rPr>
                        <w:rFonts w:ascii="Century Gothic" w:hAnsi="Century Gothic"/>
                      </w:rPr>
                    </w:pPr>
                    <w:r w:rsidRPr="001D7BA2">
                      <w:rPr>
                        <w:rFonts w:ascii="Century Gothic" w:hAnsi="Century Gothic"/>
                      </w:rPr>
                      <w:t>April 2021</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77777777" w:rsidR="00972EAF" w:rsidRPr="001D7BA2" w:rsidRDefault="00972EAF" w:rsidP="00F50139">
                          <w:pPr>
                            <w:spacing w:after="0"/>
                            <w:rPr>
                              <w:rFonts w:ascii="Century Gothic" w:hAnsi="Century Gothic"/>
                              <w:b/>
                            </w:rPr>
                          </w:pPr>
                          <w:r w:rsidRPr="001D7BA2">
                            <w:rPr>
                              <w:rFonts w:ascii="Century Gothic" w:hAnsi="Century Gothic"/>
                              <w:b/>
                            </w:rPr>
                            <w:t>WARGRAVE HOUSE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45622" id="_x0000_s1028" type="#_x0000_t202"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stroked="f">
              <v:textbox>
                <w:txbxContent>
                  <w:p w14:paraId="6C05D5A2" w14:textId="77777777" w:rsidR="00972EAF" w:rsidRPr="001D7BA2" w:rsidRDefault="00972EAF" w:rsidP="00F50139">
                    <w:pPr>
                      <w:spacing w:after="0"/>
                      <w:rPr>
                        <w:rFonts w:ascii="Century Gothic" w:hAnsi="Century Gothic"/>
                        <w:b/>
                      </w:rPr>
                    </w:pPr>
                    <w:r w:rsidRPr="001D7BA2">
                      <w:rPr>
                        <w:rFonts w:ascii="Century Gothic" w:hAnsi="Century Gothic"/>
                        <w:b/>
                      </w:rPr>
                      <w:t>WARGRAVE HOUSE LIMITED</w:t>
                    </w:r>
                  </w:p>
                </w:txbxContent>
              </v:textbox>
            </v:shape>
          </w:pict>
        </mc:Fallback>
      </mc:AlternateContent>
    </w:r>
    <w:r w:rsidR="00972EAF">
      <w:tab/>
    </w:r>
  </w:p>
  <w:p w14:paraId="235959F0" w14:textId="77777777" w:rsidR="00972EAF" w:rsidRDefault="00972EAF" w:rsidP="00F50139">
    <w:pPr>
      <w:pStyle w:val="Header"/>
      <w:jc w:val="right"/>
    </w:pPr>
    <w:r>
      <w:rPr>
        <w:noProof/>
        <w:lang w:eastAsia="en-GB"/>
      </w:rPr>
      <mc:AlternateContent>
        <mc:Choice Requires="wps">
          <w:drawing>
            <wp:anchor distT="0" distB="0" distL="114300" distR="114300" simplePos="0" relativeHeight="251666432" behindDoc="0" locked="0" layoutInCell="1" allowOverlap="1" wp14:anchorId="64ABB97D" wp14:editId="38D435CF">
              <wp:simplePos x="0" y="0"/>
              <wp:positionH relativeFrom="column">
                <wp:posOffset>-372364</wp:posOffset>
              </wp:positionH>
              <wp:positionV relativeFrom="paragraph">
                <wp:posOffset>189865</wp:posOffset>
              </wp:positionV>
              <wp:extent cx="6486144" cy="12192"/>
              <wp:effectExtent l="0" t="0" r="16510" b="13335"/>
              <wp:wrapNone/>
              <wp:docPr id="25" name="Straight Connector 25"/>
              <wp:cNvGraphicFramePr/>
              <a:graphic xmlns:a="http://schemas.openxmlformats.org/drawingml/2006/main">
                <a:graphicData uri="http://schemas.microsoft.com/office/word/2010/wordprocessingShape">
                  <wps:wsp>
                    <wps:cNvCnPr/>
                    <wps:spPr>
                      <a:xfrm>
                        <a:off x="0" y="0"/>
                        <a:ext cx="6486144" cy="12192"/>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9EB13F"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4.95pt" to="481.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" strokecolor="black [3213]" strokeweight="1pt">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611"/>
    <w:multiLevelType w:val="multilevel"/>
    <w:tmpl w:val="C87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D681B"/>
    <w:multiLevelType w:val="hybridMultilevel"/>
    <w:tmpl w:val="109E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853D4"/>
    <w:multiLevelType w:val="hybridMultilevel"/>
    <w:tmpl w:val="631A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05912"/>
    <w:multiLevelType w:val="hybridMultilevel"/>
    <w:tmpl w:val="F5DE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51BF0"/>
    <w:multiLevelType w:val="hybridMultilevel"/>
    <w:tmpl w:val="77708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62F17"/>
    <w:multiLevelType w:val="hybridMultilevel"/>
    <w:tmpl w:val="957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7400E"/>
    <w:multiLevelType w:val="hybridMultilevel"/>
    <w:tmpl w:val="10B8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49A46D3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84CD1"/>
    <w:multiLevelType w:val="hybridMultilevel"/>
    <w:tmpl w:val="5482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E081B"/>
    <w:multiLevelType w:val="hybridMultilevel"/>
    <w:tmpl w:val="3890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56CA8"/>
    <w:multiLevelType w:val="hybridMultilevel"/>
    <w:tmpl w:val="C55A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62701BDB"/>
    <w:multiLevelType w:val="hybridMultilevel"/>
    <w:tmpl w:val="3CA2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4582D"/>
    <w:multiLevelType w:val="hybridMultilevel"/>
    <w:tmpl w:val="B780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C5698C"/>
    <w:multiLevelType w:val="hybridMultilevel"/>
    <w:tmpl w:val="BCEA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698011C6"/>
    <w:multiLevelType w:val="hybridMultilevel"/>
    <w:tmpl w:val="FDF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C313CBC"/>
    <w:multiLevelType w:val="hybridMultilevel"/>
    <w:tmpl w:val="56D2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9"/>
  </w:num>
  <w:num w:numId="5">
    <w:abstractNumId w:val="21"/>
  </w:num>
  <w:num w:numId="6">
    <w:abstractNumId w:val="10"/>
  </w:num>
  <w:num w:numId="7">
    <w:abstractNumId w:val="20"/>
  </w:num>
  <w:num w:numId="8">
    <w:abstractNumId w:val="13"/>
  </w:num>
  <w:num w:numId="9">
    <w:abstractNumId w:val="11"/>
  </w:num>
  <w:num w:numId="10">
    <w:abstractNumId w:val="27"/>
  </w:num>
  <w:num w:numId="11">
    <w:abstractNumId w:val="6"/>
  </w:num>
  <w:num w:numId="12">
    <w:abstractNumId w:val="28"/>
  </w:num>
  <w:num w:numId="13">
    <w:abstractNumId w:val="9"/>
  </w:num>
  <w:num w:numId="14">
    <w:abstractNumId w:val="12"/>
  </w:num>
  <w:num w:numId="15">
    <w:abstractNumId w:val="15"/>
  </w:num>
  <w:num w:numId="16">
    <w:abstractNumId w:val="1"/>
  </w:num>
  <w:num w:numId="17">
    <w:abstractNumId w:val="22"/>
  </w:num>
  <w:num w:numId="18">
    <w:abstractNumId w:val="14"/>
  </w:num>
  <w:num w:numId="19">
    <w:abstractNumId w:val="4"/>
  </w:num>
  <w:num w:numId="20">
    <w:abstractNumId w:val="18"/>
  </w:num>
  <w:num w:numId="21">
    <w:abstractNumId w:val="7"/>
  </w:num>
  <w:num w:numId="22">
    <w:abstractNumId w:val="3"/>
  </w:num>
  <w:num w:numId="23">
    <w:abstractNumId w:val="31"/>
  </w:num>
  <w:num w:numId="24">
    <w:abstractNumId w:val="8"/>
  </w:num>
  <w:num w:numId="25">
    <w:abstractNumId w:val="5"/>
  </w:num>
  <w:num w:numId="26">
    <w:abstractNumId w:val="24"/>
  </w:num>
  <w:num w:numId="27">
    <w:abstractNumId w:val="23"/>
  </w:num>
  <w:num w:numId="28">
    <w:abstractNumId w:val="2"/>
  </w:num>
  <w:num w:numId="29">
    <w:abstractNumId w:val="26"/>
  </w:num>
  <w:num w:numId="30">
    <w:abstractNumId w:val="17"/>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230CF"/>
    <w:rsid w:val="000553B7"/>
    <w:rsid w:val="00072DEF"/>
    <w:rsid w:val="000B0869"/>
    <w:rsid w:val="000C184D"/>
    <w:rsid w:val="00124D07"/>
    <w:rsid w:val="001433FC"/>
    <w:rsid w:val="0015516E"/>
    <w:rsid w:val="00171AB1"/>
    <w:rsid w:val="00187CED"/>
    <w:rsid w:val="00187DD1"/>
    <w:rsid w:val="001D7BA2"/>
    <w:rsid w:val="001E0C34"/>
    <w:rsid w:val="00264BD0"/>
    <w:rsid w:val="002B1B55"/>
    <w:rsid w:val="00356499"/>
    <w:rsid w:val="00393808"/>
    <w:rsid w:val="00395358"/>
    <w:rsid w:val="00403A11"/>
    <w:rsid w:val="00404BE2"/>
    <w:rsid w:val="00437F42"/>
    <w:rsid w:val="004435E0"/>
    <w:rsid w:val="00480938"/>
    <w:rsid w:val="004829E4"/>
    <w:rsid w:val="004936D9"/>
    <w:rsid w:val="004A6EE3"/>
    <w:rsid w:val="004B236D"/>
    <w:rsid w:val="0051074F"/>
    <w:rsid w:val="005119DF"/>
    <w:rsid w:val="00552560"/>
    <w:rsid w:val="00576BB1"/>
    <w:rsid w:val="00594518"/>
    <w:rsid w:val="005B352C"/>
    <w:rsid w:val="005C5C59"/>
    <w:rsid w:val="005D7AB4"/>
    <w:rsid w:val="00664895"/>
    <w:rsid w:val="006F06DD"/>
    <w:rsid w:val="006F7CBE"/>
    <w:rsid w:val="007205BF"/>
    <w:rsid w:val="00754719"/>
    <w:rsid w:val="00774FA4"/>
    <w:rsid w:val="00776C36"/>
    <w:rsid w:val="00787D05"/>
    <w:rsid w:val="007E0E00"/>
    <w:rsid w:val="00822CCB"/>
    <w:rsid w:val="008F28EF"/>
    <w:rsid w:val="00953E6C"/>
    <w:rsid w:val="009617A5"/>
    <w:rsid w:val="00962C05"/>
    <w:rsid w:val="00972EAF"/>
    <w:rsid w:val="00981447"/>
    <w:rsid w:val="00983552"/>
    <w:rsid w:val="009A1261"/>
    <w:rsid w:val="00A25BED"/>
    <w:rsid w:val="00A606ED"/>
    <w:rsid w:val="00A60816"/>
    <w:rsid w:val="00A77B38"/>
    <w:rsid w:val="00AD3A19"/>
    <w:rsid w:val="00B17FAB"/>
    <w:rsid w:val="00B42489"/>
    <w:rsid w:val="00B84495"/>
    <w:rsid w:val="00CB073F"/>
    <w:rsid w:val="00CC4663"/>
    <w:rsid w:val="00CC6E8D"/>
    <w:rsid w:val="00D52323"/>
    <w:rsid w:val="00D71283"/>
    <w:rsid w:val="00DB2ABC"/>
    <w:rsid w:val="00DC476F"/>
    <w:rsid w:val="00E03D8F"/>
    <w:rsid w:val="00E676EA"/>
    <w:rsid w:val="00EE1041"/>
    <w:rsid w:val="00F45003"/>
    <w:rsid w:val="00F50139"/>
    <w:rsid w:val="00F76F0F"/>
    <w:rsid w:val="00FB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06DD"/>
    <w:pPr>
      <w:keepNext/>
      <w:spacing w:before="240" w:after="60" w:line="240" w:lineRule="auto"/>
      <w:outlineLvl w:val="0"/>
    </w:pPr>
    <w:rPr>
      <w:rFonts w:ascii="Arial" w:eastAsia="Times New Roman" w:hAnsi="Arial" w:cs="Times New Roman"/>
      <w:b/>
      <w:kern w:val="28"/>
      <w:sz w:val="24"/>
      <w:szCs w:val="20"/>
      <w:lang w:val="en-US"/>
    </w:rPr>
  </w:style>
  <w:style w:type="paragraph" w:styleId="Heading2">
    <w:name w:val="heading 2"/>
    <w:basedOn w:val="Normal"/>
    <w:next w:val="Normal"/>
    <w:link w:val="Heading2Char"/>
    <w:qFormat/>
    <w:rsid w:val="006F06DD"/>
    <w:pPr>
      <w:keepNext/>
      <w:spacing w:before="240" w:after="60" w:line="240" w:lineRule="auto"/>
      <w:outlineLvl w:val="1"/>
    </w:pPr>
    <w:rPr>
      <w:rFonts w:ascii="Arial" w:eastAsia="Times New Roman" w:hAnsi="Arial" w:cs="Times New Roman"/>
      <w:b/>
      <w:i/>
      <w:sz w:val="28"/>
      <w:szCs w:val="20"/>
      <w:lang w:val="en-US"/>
    </w:rPr>
  </w:style>
  <w:style w:type="paragraph" w:styleId="Heading3">
    <w:name w:val="heading 3"/>
    <w:basedOn w:val="Normal"/>
    <w:next w:val="Normal"/>
    <w:link w:val="Heading3Char"/>
    <w:qFormat/>
    <w:rsid w:val="006F06DD"/>
    <w:pPr>
      <w:keepNext/>
      <w:spacing w:before="240" w:after="6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6F06DD"/>
    <w:pPr>
      <w:keepNext/>
      <w:spacing w:before="240" w:after="60" w:line="240" w:lineRule="auto"/>
      <w:outlineLvl w:val="3"/>
    </w:pPr>
    <w:rPr>
      <w:rFonts w:ascii="Times New Roman" w:eastAsia="Times New Roman" w:hAnsi="Times New Roman" w:cs="Times New Roman"/>
      <w:b/>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1B1D3D"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9454C3"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basedOn w:val="DefaultParagraphFont"/>
    <w:link w:val="Heading1"/>
    <w:rsid w:val="006F06DD"/>
    <w:rPr>
      <w:rFonts w:ascii="Arial" w:eastAsia="Times New Roman" w:hAnsi="Arial" w:cs="Times New Roman"/>
      <w:b/>
      <w:kern w:val="28"/>
      <w:sz w:val="24"/>
      <w:szCs w:val="20"/>
      <w:lang w:val="en-US"/>
    </w:rPr>
  </w:style>
  <w:style w:type="character" w:customStyle="1" w:styleId="Heading2Char">
    <w:name w:val="Heading 2 Char"/>
    <w:basedOn w:val="DefaultParagraphFont"/>
    <w:link w:val="Heading2"/>
    <w:rsid w:val="006F06DD"/>
    <w:rPr>
      <w:rFonts w:ascii="Arial" w:eastAsia="Times New Roman" w:hAnsi="Arial" w:cs="Times New Roman"/>
      <w:b/>
      <w:i/>
      <w:sz w:val="28"/>
      <w:szCs w:val="20"/>
      <w:lang w:val="en-US"/>
    </w:rPr>
  </w:style>
  <w:style w:type="character" w:customStyle="1" w:styleId="Heading3Char">
    <w:name w:val="Heading 3 Char"/>
    <w:basedOn w:val="DefaultParagraphFont"/>
    <w:link w:val="Heading3"/>
    <w:rsid w:val="006F06DD"/>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6F06DD"/>
    <w:rPr>
      <w:rFonts w:ascii="Times New Roman" w:eastAsia="Times New Roman" w:hAnsi="Times New Roman" w:cs="Times New Roman"/>
      <w:b/>
      <w:i/>
      <w:sz w:val="24"/>
      <w:szCs w:val="20"/>
      <w:lang w:val="en-US"/>
    </w:rPr>
  </w:style>
  <w:style w:type="paragraph" w:styleId="BodyText">
    <w:name w:val="Body Text"/>
    <w:basedOn w:val="Normal"/>
    <w:link w:val="BodyTextChar"/>
    <w:rsid w:val="006F06D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6F06DD"/>
    <w:rPr>
      <w:rFonts w:ascii="Times New Roman" w:eastAsia="Times New Roman" w:hAnsi="Times New Roman" w:cs="Times New Roman"/>
      <w:sz w:val="20"/>
      <w:szCs w:val="20"/>
      <w:lang w:val="en-US"/>
    </w:rPr>
  </w:style>
  <w:style w:type="paragraph" w:styleId="BodyText3">
    <w:name w:val="Body Text 3"/>
    <w:basedOn w:val="Normal"/>
    <w:link w:val="BodyText3Char"/>
    <w:uiPriority w:val="99"/>
    <w:unhideWhenUsed/>
    <w:rsid w:val="006F06DD"/>
    <w:pPr>
      <w:spacing w:after="120"/>
    </w:pPr>
    <w:rPr>
      <w:sz w:val="16"/>
      <w:szCs w:val="16"/>
    </w:rPr>
  </w:style>
  <w:style w:type="character" w:customStyle="1" w:styleId="BodyText3Char">
    <w:name w:val="Body Text 3 Char"/>
    <w:basedOn w:val="DefaultParagraphFont"/>
    <w:link w:val="BodyText3"/>
    <w:uiPriority w:val="99"/>
    <w:rsid w:val="006F06DD"/>
    <w:rPr>
      <w:sz w:val="16"/>
      <w:szCs w:val="16"/>
    </w:rPr>
  </w:style>
  <w:style w:type="paragraph" w:styleId="ListBullet">
    <w:name w:val="List Bullet"/>
    <w:basedOn w:val="Normal"/>
    <w:rsid w:val="006F06DD"/>
    <w:pPr>
      <w:spacing w:after="0" w:line="240" w:lineRule="auto"/>
      <w:ind w:left="360" w:hanging="360"/>
    </w:pPr>
    <w:rPr>
      <w:rFonts w:ascii="Times New Roman" w:eastAsia="Times New Roman" w:hAnsi="Times New Roman" w:cs="Times New Roman"/>
      <w:sz w:val="20"/>
      <w:szCs w:val="20"/>
      <w:lang w:val="en-US"/>
    </w:rPr>
  </w:style>
  <w:style w:type="paragraph" w:styleId="List">
    <w:name w:val="List"/>
    <w:basedOn w:val="Normal"/>
    <w:rsid w:val="006F06DD"/>
    <w:pPr>
      <w:spacing w:after="0" w:line="240" w:lineRule="auto"/>
      <w:ind w:left="360" w:hanging="36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8EE4-34AF-4148-9988-11CBB9EA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Tracy Smith</cp:lastModifiedBy>
  <cp:revision>4</cp:revision>
  <cp:lastPrinted>2017-01-17T18:34:00Z</cp:lastPrinted>
  <dcterms:created xsi:type="dcterms:W3CDTF">2021-05-10T09:24:00Z</dcterms:created>
  <dcterms:modified xsi:type="dcterms:W3CDTF">2021-10-18T13:22:00Z</dcterms:modified>
</cp:coreProperties>
</file>